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70" w:rsidRDefault="0078202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"Национальный колорит Удмуртии": Воткинск-Ижевск-Сарапул (автобусный тур)</w:t>
      </w:r>
    </w:p>
    <w:tbl>
      <w:tblPr>
        <w:tblStyle w:val="aa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771"/>
        <w:gridCol w:w="8566"/>
      </w:tblGrid>
      <w:tr w:rsidR="00A24070">
        <w:trPr>
          <w:trHeight w:val="53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дня – 1 ночь (в Удмуртской Республике 2 дня)</w:t>
            </w:r>
          </w:p>
        </w:tc>
      </w:tr>
      <w:tr w:rsidR="00A24070">
        <w:trPr>
          <w:trHeight w:val="536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Приглашаем в путешествие по Удмуртии! Республика знаменита ярким национальным колоритом, этнографическими парками и живописными уголками природы. В нашем туре мы увидим сразу три города: музыкальный Воткинск, оружейный Ижевск и купеческий Сарапул. Каждый и</w:t>
            </w:r>
            <w:r>
              <w:rPr>
                <w:rFonts w:ascii="Arial" w:eastAsia="Arial" w:hAnsi="Arial" w:cs="Arial"/>
                <w:sz w:val="24"/>
                <w:szCs w:val="24"/>
              </w:rPr>
              <w:t>з них очарует, удивит и подарит незабываемые впечатления!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Преимущества тура: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– посещение трех городов в рамках одного тура;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свободное время и возможность посещения популярных объектов показа г. Ижевска;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 впечатления – театрализованная экску</w:t>
            </w:r>
            <w:r>
              <w:rPr>
                <w:rFonts w:ascii="Arial" w:eastAsia="Arial" w:hAnsi="Arial" w:cs="Arial"/>
                <w:sz w:val="24"/>
                <w:szCs w:val="24"/>
              </w:rPr>
              <w:t>рсия и парк исторических развлечений в Музее-усадьбе П.И. Чайковского, кулинарный мастер-класс по приготовлению традиционного удмуртского блюда, обед в купеческом стиле, подбор предложений для организации свободного времени;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завтрак в гостинице (2-й день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и обеды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в купеческом стиле), входные билеты в объекты показа и кулинарный мастер-класс входят в стоимость тура.</w:t>
            </w:r>
          </w:p>
        </w:tc>
      </w:tr>
      <w:tr w:rsidR="00A24070">
        <w:trPr>
          <w:trHeight w:val="80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Тур подходит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Семейных путешествий,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ориентирован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на туристов, предпочитающих насыщенную экскурсионную программу.</w:t>
            </w:r>
          </w:p>
        </w:tc>
      </w:tr>
      <w:tr w:rsidR="00A24070">
        <w:trPr>
          <w:trHeight w:val="2366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1: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Родина композитора Петра Ильича Чайковского (Воткинск). День посвящен городу, где родился и провел свое детство знаменитый композитор П.И. Чайковский. Мы окажемся в том самом доме, который до сих пор хранит историю семьи Чайковских, увидим восстан</w:t>
            </w:r>
            <w:r>
              <w:rPr>
                <w:rFonts w:ascii="Arial" w:eastAsia="Arial" w:hAnsi="Arial" w:cs="Arial"/>
                <w:sz w:val="24"/>
                <w:szCs w:val="24"/>
              </w:rPr>
              <w:t>овленные сцены из жизни композитора, а также освоим игру в крокет или городки. Во второй половине дня отправимся в столицу республики – г. Ижевск, где по желанию можно посетить термальный комплекс, зоопарк или Музейно-выставочный компле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кс стр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елкового оружи</w:t>
            </w:r>
            <w:r>
              <w:rPr>
                <w:rFonts w:ascii="Arial" w:eastAsia="Arial" w:hAnsi="Arial" w:cs="Arial"/>
                <w:sz w:val="24"/>
                <w:szCs w:val="24"/>
              </w:rPr>
              <w:t>я им. М.Т. Калашникова.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07.00 – Выезд из Перми, по пути остановка на завтрак (за доп. плату).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10.00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удм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.)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по г. Воткинску "Увидеть Воткинск – и влюбиться!".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Насладимся прекрасными видами Воткинска, увидим плотину и водохранилище. Здес</w:t>
            </w:r>
            <w:r>
              <w:rPr>
                <w:rFonts w:ascii="Arial" w:eastAsia="Arial" w:hAnsi="Arial" w:cs="Arial"/>
                <w:sz w:val="24"/>
                <w:szCs w:val="24"/>
              </w:rPr>
              <w:t>ь, в 1840 году в семье начальника Камско-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Воткинских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заводов, подполковника Чайковского родился Петр Ильич Чайковский.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11.30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Обед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 кафе города (включен в стоимость).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12.30 – 12.30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"Петр Чайковский, годы детства".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 время экскурсии 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ы окунетесь в атмосферу безмятежного детства Петра Ильича. Познакомитесь с семейными легендами, увидите предметы, принадлежащие семье композитора. Икона, под которой родился Чайковский, и старинный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прямострунный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рояль фирмы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Wirth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к клавишам которого прика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сались пальчики юного Петра,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несомненно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заинтересуют всех неравнодушных. 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Также, вы прогуляетесь по красивому парку усадьбы и заглянете в теплицу, полную зеленых растений. Обнимите самую старую липу, которой больше 240 лет, и загадаете желание.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14.30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Па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рк исторических развлечений.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Окунемся в атмосферу русских дворянских развлечений XIX в. и научимся игре в крокет, городки, серсо, волчок и др.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15.00 – Переезд в г. Ижевск.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16.00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Размещение в гостинице г. Ижевска</w:t>
            </w:r>
            <w:r>
              <w:rPr>
                <w:rFonts w:ascii="Arial" w:eastAsia="Arial" w:hAnsi="Arial" w:cs="Arial"/>
                <w:sz w:val="24"/>
                <w:szCs w:val="24"/>
              </w:rPr>
              <w:t>. Свободное время.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Варианты организации сво</w:t>
            </w:r>
            <w:r>
              <w:rPr>
                <w:rFonts w:ascii="Arial" w:eastAsia="Arial" w:hAnsi="Arial" w:cs="Arial"/>
                <w:sz w:val="24"/>
                <w:szCs w:val="24"/>
              </w:rPr>
              <w:t>бодного времени (самостоятельно, за доп. плату):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1) В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Ижевских термах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можно снять усталость и наполниться жизненной энергией, посетив несколько видов саун, морской бассейн,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фурако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комнату впечатлений и циркуляционный душ, а также придать коже свежесть и </w:t>
            </w:r>
            <w:r>
              <w:rPr>
                <w:rFonts w:ascii="Arial" w:eastAsia="Arial" w:hAnsi="Arial" w:cs="Arial"/>
                <w:sz w:val="24"/>
                <w:szCs w:val="24"/>
              </w:rPr>
              <w:t>эластичность благодаря лечебным грязям.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2) Посетить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ижевский зоопарк</w:t>
            </w:r>
            <w:r>
              <w:rPr>
                <w:rFonts w:ascii="Arial" w:eastAsia="Arial" w:hAnsi="Arial" w:cs="Arial"/>
                <w:sz w:val="24"/>
                <w:szCs w:val="24"/>
              </w:rPr>
              <w:t>, который входит в пятерку самых посещаемых зоопарков России и в двадцатку лучших зоопарков Европы.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Здесь на одной территории можно встретить обитателей саванн и жителей бескрайних снегов </w:t>
            </w:r>
            <w:r>
              <w:rPr>
                <w:rFonts w:ascii="Arial" w:eastAsia="Arial" w:hAnsi="Arial" w:cs="Arial"/>
                <w:sz w:val="24"/>
                <w:szCs w:val="24"/>
              </w:rPr>
              <w:t>и льдов. Главный принцип зоопарка – демонстрировать животных в среде, максимально приближенной к природным условиям обитания.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3) В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Музейно-выставочном комплексе стрелкового оружия им. М.Т. Калашникова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можно познакомиться с ретроспективой производства и нов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ыми разработками стрелкового оружия в России. Все выставочные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залы Музея оснащены мультимедийным оборудованием. По желанию можно пострелять из лука, арбалета и автомата Калашникова (иметь при себе водительское удостоверение и паспорт).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День 2: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Национальны</w:t>
            </w:r>
            <w:r>
              <w:rPr>
                <w:rFonts w:ascii="Arial" w:eastAsia="Arial" w:hAnsi="Arial" w:cs="Arial"/>
                <w:sz w:val="24"/>
                <w:szCs w:val="24"/>
              </w:rPr>
              <w:t>й колорит (Ижевск, Сарапул). Программа этого дня включает обзорные экскурсии от местных гидов, кулинарный мастер-класс по приготовлению традиционного удмуртского блюда, обед в купеческом стиле и посещение Историко-краеведческого музея (памятника архитектур</w:t>
            </w:r>
            <w:r>
              <w:rPr>
                <w:rFonts w:ascii="Arial" w:eastAsia="Arial" w:hAnsi="Arial" w:cs="Arial"/>
                <w:sz w:val="24"/>
                <w:szCs w:val="24"/>
              </w:rPr>
              <w:t>ы регионального значения).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08.00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Завтрак в гостинице,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освобождение номеров.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09.00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по г. Ижевску.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Ижевск занимает 20-е место в списке крупнейших городов России, а местный пруд является одним из самых крупных в Восточной Европе искусст</w:t>
            </w:r>
            <w:r>
              <w:rPr>
                <w:rFonts w:ascii="Arial" w:eastAsia="Arial" w:hAnsi="Arial" w:cs="Arial"/>
                <w:sz w:val="24"/>
                <w:szCs w:val="24"/>
              </w:rPr>
              <w:t>венных водоёмов. Узнаем как можно больше интересных фактов о столице Удмуртской Республики, загадаем желания у необычных арт-объектов и познакомимся поближе с культурно-историческим наследием столицы Удмуртии.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11.00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Кулинарный мастер-класс по приготовлен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ию удмуртского блюда –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перепечи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то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такое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перепечи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? Ароматные открытые пирожки из пресного ржаного теста с мясной, грибной или овощной начинкой имеют давнюю историю. Научимся готовить их под руководством опытного шефа, а потом продегустируем получившиеся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z w:val="24"/>
                <w:szCs w:val="24"/>
              </w:rPr>
              <w:t>ерепечи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 чашкой ароматного чая. В финале мастер-класса получим секретный рецепт от повара.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13.00 – Переезд в г. Сарапул.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14.00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Обед в купеческом стиле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(включен в стоимость).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15.00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Посещение Дачи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Башенина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Дача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сарапульского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купца-промышленника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Башени</w:t>
            </w:r>
            <w:r>
              <w:rPr>
                <w:rFonts w:ascii="Arial" w:eastAsia="Arial" w:hAnsi="Arial" w:cs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– настоящее произведение искусства! Построенная в стиле модерн в 1909 году, она сохранила свои роскошные интерьеры, конюшню-гараж, булыжную мостовую, фигурный фонтан и хвойный парк с реликтовыми растениями. Сегодня в ней расположился музей. Увидим карти</w:t>
            </w:r>
            <w:r>
              <w:rPr>
                <w:rFonts w:ascii="Arial" w:eastAsia="Arial" w:hAnsi="Arial" w:cs="Arial"/>
                <w:sz w:val="24"/>
                <w:szCs w:val="24"/>
              </w:rPr>
              <w:t>ны русских и европейских мастеров ХІ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— начала ХХ века, художественную мебель, посуду и другие бытовые предметы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сарапульского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купечества.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16.00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по г. Сарапулу.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Сарапул в прошлом – уездный купеческий город. Сарапул в настоящем – город с богатой историей и сохранившимся архитектурным наследием. Сегодня Сарапул является крупным промышленным и культурным центром Удмуртской Республики. Его исторический центр представл</w:t>
            </w:r>
            <w:r>
              <w:rPr>
                <w:rFonts w:ascii="Arial" w:eastAsia="Arial" w:hAnsi="Arial" w:cs="Arial"/>
                <w:sz w:val="24"/>
                <w:szCs w:val="24"/>
              </w:rPr>
              <w:t>яет целостный архитектурный ансамбль конца XIX в. Живописность старинному городу придают колоритные деревянные строения с резным декором, возраст которых насчитывает более ста лет. По количеству объектов культурного наследия Сарапул превосходит остальные т</w:t>
            </w:r>
            <w:r>
              <w:rPr>
                <w:rFonts w:ascii="Arial" w:eastAsia="Arial" w:hAnsi="Arial" w:cs="Arial"/>
                <w:sz w:val="24"/>
                <w:szCs w:val="24"/>
              </w:rPr>
              <w:t>ерритории республики. Прикоснемся к его истории и увидим один из самых колоритных городов Удмуртии во всей красе!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17.30 – Отправление в г. Пермь.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23.30-00.00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.) – прибытие в г. Пермь.</w:t>
            </w:r>
          </w:p>
          <w:p w:rsidR="00A24070" w:rsidRDefault="00782024" w:rsidP="00782024">
            <w:pPr>
              <w:spacing w:after="0" w:line="240" w:lineRule="auto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*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Время прибытия является ориентировочным. Зависит от дорожной ситуац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ии и ситуаций, которые прямо или косвенно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lastRenderedPageBreak/>
              <w:t>могут повлиять на время прибытия.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*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го прибытия.</w:t>
            </w:r>
          </w:p>
        </w:tc>
      </w:tr>
      <w:tr w:rsidR="00A24070">
        <w:trPr>
          <w:trHeight w:val="317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b/>
                  <w:sz w:val="24"/>
                  <w:szCs w:val="24"/>
                  <w:u w:val="single"/>
                </w:rPr>
                <w:t xml:space="preserve">Бизнес-отель </w:t>
              </w:r>
              <w:proofErr w:type="spellStart"/>
              <w:r>
                <w:rPr>
                  <w:rFonts w:ascii="Arial" w:eastAsia="Arial" w:hAnsi="Arial" w:cs="Arial"/>
                  <w:b/>
                  <w:sz w:val="24"/>
                  <w:szCs w:val="24"/>
                  <w:u w:val="single"/>
                </w:rPr>
                <w:t>ASTORYsoul</w:t>
              </w:r>
              <w:proofErr w:type="spellEnd"/>
            </w:hyperlink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г. Ижевск.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континентальный (входит в стоимость проживания).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Номера категории "стандарт".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ASTORYsoul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г. Ижевск  — уютный и высокотехнологичный бизнес-отель 2022 г</w:t>
            </w:r>
            <w:r>
              <w:rPr>
                <w:rFonts w:ascii="Arial" w:eastAsia="Arial" w:hAnsi="Arial" w:cs="Arial"/>
                <w:sz w:val="24"/>
                <w:szCs w:val="24"/>
              </w:rPr>
              <w:t>ода открытия. Вы получите комфортные номера со всеми удобствами и стратегическое расположение в центральной части города и при этом вдали от шумных улиц. Удачное расположение позволит в свободное время легко и быстро добраться до любой точки города.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есто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еврораскладушка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/диван-кровать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Оператор имеет право заменить гостиницу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аналогичную либо выше уровнем.</w:t>
            </w:r>
          </w:p>
        </w:tc>
      </w:tr>
      <w:tr w:rsidR="00A24070">
        <w:trPr>
          <w:trHeight w:val="323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– автобусный проезд (возможен комфортабельный микроавтобус туристического класса при наборе менее 20 чел);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– чай/кофе в автобусе;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сопровождение нашим сотрудником из Перми и обратно, контроль всех вопросов;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проживание в гостинице;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транспортное обслуживание по экскурсионной программе;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услуги экскурсоводов;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входные билеты в объекты показа;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кулинарный м</w:t>
            </w:r>
            <w:r>
              <w:rPr>
                <w:rFonts w:ascii="Arial" w:eastAsia="Arial" w:hAnsi="Arial" w:cs="Arial"/>
                <w:sz w:val="24"/>
                <w:szCs w:val="24"/>
              </w:rPr>
              <w:t>астер-класс;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питание (1 завтрак, 2 обеда);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страховка на проезд в автобусе.</w:t>
            </w:r>
            <w:proofErr w:type="gramEnd"/>
          </w:p>
        </w:tc>
      </w:tr>
      <w:tr w:rsidR="00A24070">
        <w:trPr>
          <w:trHeight w:val="134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при бронировании в офисе: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доп. место в автобусе 3 400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A24070">
        <w:trPr>
          <w:trHeight w:val="401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ходе тура: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питание в придорожных кафе по пути следования автобуса;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ужин – 400-600 руб./чел. в день;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Ижевские термы – 290 руб./час (дети до 5 лет вкл. 100 руб. 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безлимитное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посещение);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зоопарк в г. Ижевске – 400 руб./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взр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., 100 руб./льгот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ети 5-17 лет, студ</w:t>
            </w:r>
            <w:r>
              <w:rPr>
                <w:rFonts w:ascii="Arial" w:eastAsia="Arial" w:hAnsi="Arial" w:cs="Arial"/>
                <w:sz w:val="24"/>
                <w:szCs w:val="24"/>
              </w:rPr>
              <w:t>енты дневного отделения, пенсионеры, инвалиды III гр.);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Музейно-выставочный комплекс стрелкового оружия им. М.Т. Калашникова – 200 руб./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взр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., 150 руб./льгот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туденты дневного отделения, пенсионеры, инвалиды III гр.), 100 руб./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посещение пневматич</w:t>
            </w:r>
            <w:r>
              <w:rPr>
                <w:rFonts w:ascii="Arial" w:eastAsia="Arial" w:hAnsi="Arial" w:cs="Arial"/>
                <w:sz w:val="24"/>
                <w:szCs w:val="24"/>
              </w:rPr>
              <w:t>еского тира – 50 руб. (5 выстрелов), 100 руб. (10 выстрелов);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посещение арбалетного тира – 100 руб. (5 выстрелов);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посещение тира огнестрельного оружия – от 300 руб. (5 выстрелов) в зависимости от вида оружия;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сувениры, продукция местного производств</w:t>
            </w:r>
            <w:r>
              <w:rPr>
                <w:rFonts w:ascii="Arial" w:eastAsia="Arial" w:hAnsi="Arial" w:cs="Arial"/>
                <w:sz w:val="24"/>
                <w:szCs w:val="24"/>
              </w:rPr>
              <w:t>а.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Примерно с собой на 1 человека нужно взять – от 1 500 р. на дополнительные расходы.</w:t>
            </w:r>
          </w:p>
        </w:tc>
      </w:tr>
      <w:tr w:rsidR="00A24070" w:rsidTr="00782024">
        <w:trPr>
          <w:trHeight w:val="513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Для автобуса: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удобную одежду и обувь для комфортной поездки, если требуется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питьевая вода, перекус;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кружку;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плед;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подушечку для головы;</w:t>
            </w:r>
          </w:p>
          <w:p w:rsidR="00A24070" w:rsidRDefault="00A24070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</w:t>
            </w:r>
            <w:r>
              <w:rPr>
                <w:rFonts w:ascii="Arial" w:eastAsia="Arial" w:hAnsi="Arial" w:cs="Arial"/>
                <w:sz w:val="24"/>
                <w:szCs w:val="24"/>
              </w:rPr>
              <w:t>и личного имущества;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применения.</w:t>
            </w:r>
          </w:p>
          <w:p w:rsidR="00A24070" w:rsidRDefault="00A24070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A24070" w:rsidRDefault="00A24070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A24070" w:rsidRDefault="00A24070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A24070" w:rsidRDefault="00A24070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4070">
        <w:trPr>
          <w:trHeight w:val="323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07.00 –</w:t>
            </w:r>
            <w:hyperlink r:id="rId7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07.10 – </w:t>
            </w: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07.15 –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07.40 –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07.45 –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Отворот на Майский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08.00 – </w:t>
            </w:r>
            <w:hyperlink r:id="rId13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08.05 – </w:t>
            </w:r>
            <w:hyperlink r:id="rId14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08.10 –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Кудымкар/Карагай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08.30 – </w:t>
            </w:r>
            <w:hyperlink r:id="rId16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08.50 – </w:t>
            </w:r>
            <w:hyperlink r:id="rId1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"Казачья Застава"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09.40 – </w:t>
            </w:r>
            <w:hyperlink r:id="rId1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"Гавань"</w:t>
              </w:r>
            </w:hyperlink>
          </w:p>
        </w:tc>
      </w:tr>
      <w:tr w:rsidR="00A24070">
        <w:trPr>
          <w:trHeight w:val="800"/>
        </w:trPr>
        <w:tc>
          <w:tcPr>
            <w:tcW w:w="2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70" w:rsidRDefault="00782024" w:rsidP="007820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студенческий билет, пенсионное удостоверение, мед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олис.</w:t>
            </w:r>
          </w:p>
        </w:tc>
      </w:tr>
    </w:tbl>
    <w:p w:rsidR="00A24070" w:rsidRDefault="00782024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24070" w:rsidRDefault="00782024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24070" w:rsidRDefault="00A24070">
      <w:pPr>
        <w:rPr>
          <w:rFonts w:ascii="Arial" w:eastAsia="Arial" w:hAnsi="Arial" w:cs="Arial"/>
          <w:sz w:val="24"/>
          <w:szCs w:val="24"/>
        </w:rPr>
      </w:pPr>
    </w:p>
    <w:sectPr w:rsidR="00A24070">
      <w:pgSz w:w="11906" w:h="16838"/>
      <w:pgMar w:top="1701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4070"/>
    <w:rsid w:val="00782024"/>
    <w:rsid w:val="00A2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6f524387b89444767530c62848554a79d8f05c72543cb471e79f7754378d041&amp;source=constructorLink" TargetMode="External"/><Relationship Id="rId13" Type="http://schemas.openxmlformats.org/officeDocument/2006/relationships/hyperlink" Target="https://yandex.ru/maps/?um=constructor%3A4c43928392b87e0e9b418c7d69500b5642d2123f6238ea09d718326fc3d4be4f&amp;source=constructorLink" TargetMode="External"/><Relationship Id="rId18" Type="http://schemas.openxmlformats.org/officeDocument/2006/relationships/hyperlink" Target="https://yandex.ru/maps/?um=constructor%3A6235748129406670ea23b56df0a0bcf8cf9eacb3367f9a2077ebccb79c2d80ad&amp;source=constructor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?um=constructor%3Ae6f524387b89444767530c62848554a79d8f05c72543cb471e79f7754378d041&amp;source=constructorLink" TargetMode="External"/><Relationship Id="rId12" Type="http://schemas.openxmlformats.org/officeDocument/2006/relationships/hyperlink" Target="https://yandex.ru/maps/?um=constructor%3A20601976dc6b4f6b160de70717ef01df0e11c32a9654dcbed6ff2c552b24076c&amp;source=constructorLink" TargetMode="External"/><Relationship Id="rId17" Type="http://schemas.openxmlformats.org/officeDocument/2006/relationships/hyperlink" Target="https://yandex.ru/maps/?um=constructor%3A5ac609102b0a0fb8942b327a279027aca1f9257ab9711dce1b89cc5ecea253c4&amp;source=constructor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f593c65b81e259fe76a1179a7c4681cb91354d088d68c203cb8a8328babff663&amp;source=constructor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story-hotel.ru/o-nas/" TargetMode="External"/><Relationship Id="rId11" Type="http://schemas.openxmlformats.org/officeDocument/2006/relationships/hyperlink" Target="https://yandex.ru/maps/?um=constructor%3A2ab126b8f48b990ccbef5fb4ddbf910e8e26b17a40ca3912de854faf2f092789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c7520dc80bf1e55f9f8099af10b76195d50943374c39264a1c2900437b072289&amp;source=constructorLink" TargetMode="External"/><Relationship Id="rId10" Type="http://schemas.openxmlformats.org/officeDocument/2006/relationships/hyperlink" Target="https://yandex.ru/maps/?um=constructor%3Aea3f7f358c546ccbb3e3d219ae8e006a4fa72830626912b2798f1d9bd486e390&amp;source=constructor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95333cb96ba2bf94ae5b793e040f1eff9a4908adfc528baabb9d63c88a68b952&amp;source=constructorLink" TargetMode="External"/><Relationship Id="rId14" Type="http://schemas.openxmlformats.org/officeDocument/2006/relationships/hyperlink" Target="https://yandex.ru/maps/?um=constructor%3A435b4ad23538dc4e383b63d1c4476f7aa04168d101f789888571ae88f6bea849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2tWGgY4s2qNYbuph5kd9Mo8yw==">CgMxLjA4AHIhMWhMdXA2N1VneWwyMmRNS3pmemxiOEF2ZDg2UFhxNXFY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1751</Words>
  <Characters>9981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2023-10-27T12:43:00Z</dcterms:modified>
</cp:coreProperties>
</file>