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62" w:rsidRPr="00B77E62" w:rsidRDefault="00B77E62">
      <w:pPr>
        <w:spacing w:before="240" w:after="240"/>
        <w:jc w:val="center"/>
        <w:rPr>
          <w:b/>
          <w:color w:val="0000FF"/>
          <w:sz w:val="32"/>
          <w:szCs w:val="32"/>
          <w:lang w:val="ru-RU"/>
        </w:rPr>
      </w:pPr>
      <w:r w:rsidRPr="00B77E62">
        <w:rPr>
          <w:b/>
          <w:color w:val="0000FF"/>
          <w:sz w:val="32"/>
          <w:szCs w:val="32"/>
        </w:rPr>
        <w:t xml:space="preserve"> "Северный Кавказ: точки притяжения" (автобусный тур)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3"/>
      </w:tblGrid>
      <w:tr w:rsidR="00B77E62" w:rsidTr="00B77E62">
        <w:tc>
          <w:tcPr>
            <w:tcW w:w="5342" w:type="dxa"/>
          </w:tcPr>
          <w:p w:rsidR="00B77E62" w:rsidRDefault="00B77E62" w:rsidP="00B77E6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63C4EBA" wp14:editId="42A4F8A2">
                  <wp:extent cx="2209800" cy="2946400"/>
                  <wp:effectExtent l="0" t="0" r="0" b="6350"/>
                  <wp:docPr id="1" name="Рисунок 1" descr="https://pcot59.ru/assets/galleries/4192/20221231_165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cot59.ru/assets/galleries/4192/20221231_165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58" cy="295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</w:tcPr>
          <w:p w:rsidR="00B77E62" w:rsidRDefault="00B77E62" w:rsidP="00B77E6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DE32822" wp14:editId="1E876C8E">
                  <wp:extent cx="2207418" cy="2943225"/>
                  <wp:effectExtent l="0" t="0" r="2540" b="0"/>
                  <wp:docPr id="2" name="Рисунок 2" descr="https://pcot59.ru/assets/galleries/4192/20221231_104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cot59.ru/assets/galleries/4192/20221231_104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207" cy="294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E62" w:rsidTr="00B77E62">
        <w:trPr>
          <w:trHeight w:val="282"/>
        </w:trPr>
        <w:tc>
          <w:tcPr>
            <w:tcW w:w="5342" w:type="dxa"/>
          </w:tcPr>
          <w:p w:rsidR="00B77E62" w:rsidRPr="00B77E62" w:rsidRDefault="00B77E62" w:rsidP="00B77E62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343" w:type="dxa"/>
          </w:tcPr>
          <w:p w:rsidR="00B77E62" w:rsidRPr="00B77E62" w:rsidRDefault="00B77E62" w:rsidP="00B77E62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B77E62" w:rsidTr="00B77E62">
        <w:tc>
          <w:tcPr>
            <w:tcW w:w="5342" w:type="dxa"/>
          </w:tcPr>
          <w:p w:rsidR="00B77E62" w:rsidRDefault="00B77E62" w:rsidP="00B77E6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C63CC50" wp14:editId="0BA1E63E">
                  <wp:extent cx="1766888" cy="2355850"/>
                  <wp:effectExtent l="0" t="0" r="5080" b="6350"/>
                  <wp:docPr id="3" name="Рисунок 3" descr="https://pcot59.ru/assets/galleries/4192/20230103_155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cot59.ru/assets/galleries/4192/20230103_155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273" cy="2360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</w:tcPr>
          <w:p w:rsidR="00B77E62" w:rsidRDefault="00B77E62" w:rsidP="00B77E6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D0A8F72" wp14:editId="792DE7B8">
                  <wp:extent cx="2917824" cy="2188368"/>
                  <wp:effectExtent l="0" t="0" r="0" b="2540"/>
                  <wp:docPr id="4" name="Рисунок 4" descr="https://pcot59.ru/assets/galleries/4192/20230103_154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cot59.ru/assets/galleries/4192/20230103_154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632" cy="2193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E62" w:rsidTr="00B77E62">
        <w:tc>
          <w:tcPr>
            <w:tcW w:w="5342" w:type="dxa"/>
          </w:tcPr>
          <w:p w:rsidR="00B77E62" w:rsidRDefault="00B77E62" w:rsidP="00B77E62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5343" w:type="dxa"/>
          </w:tcPr>
          <w:p w:rsidR="00B77E62" w:rsidRDefault="00B77E62" w:rsidP="00B77E62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  <w:tr w:rsidR="00B77E62" w:rsidTr="00B77E62">
        <w:tc>
          <w:tcPr>
            <w:tcW w:w="5342" w:type="dxa"/>
          </w:tcPr>
          <w:p w:rsidR="00B77E62" w:rsidRDefault="00B77E62" w:rsidP="00B77E6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3853567" wp14:editId="185E719C">
                  <wp:extent cx="1847850" cy="3285066"/>
                  <wp:effectExtent l="0" t="0" r="0" b="0"/>
                  <wp:docPr id="5" name="Рисунок 5" descr="https://pcot59.ru/assets/galleries/4192/20230101_134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cot59.ru/assets/galleries/4192/20230101_134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848" cy="329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</w:tcPr>
          <w:p w:rsidR="00B77E62" w:rsidRDefault="00B77E62" w:rsidP="00B77E62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A392232" wp14:editId="7CE1BEAA">
                  <wp:extent cx="1885950" cy="3352800"/>
                  <wp:effectExtent l="0" t="0" r="0" b="0"/>
                  <wp:docPr id="6" name="Рисунок 6" descr="https://pcot59.ru/assets/galleries/4192/20230101_1059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cot59.ru/assets/galleries/4192/20230101_1059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851" cy="33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A3E62">
        <w:trPr>
          <w:trHeight w:val="950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Default="00B77E62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</w:t>
            </w:r>
            <w:r>
              <w:rPr>
                <w:b/>
                <w:sz w:val="24"/>
                <w:szCs w:val="24"/>
              </w:rPr>
              <w:t>реимущества тура:</w:t>
            </w:r>
            <w:r>
              <w:rPr>
                <w:sz w:val="24"/>
                <w:szCs w:val="24"/>
              </w:rPr>
              <w:t xml:space="preserve"> </w:t>
            </w:r>
          </w:p>
          <w:p w:rsidR="005A3E62" w:rsidRDefault="00B77E6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Сопровождение группы из Перми</w:t>
            </w:r>
            <w:r>
              <w:rPr>
                <w:sz w:val="24"/>
                <w:szCs w:val="24"/>
              </w:rPr>
              <w:t xml:space="preserve"> (контроль маршрута, помощь, развлечения).</w:t>
            </w:r>
          </w:p>
          <w:p w:rsidR="005A3E62" w:rsidRDefault="00B77E6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В автобусе предоставляется сервис</w:t>
            </w:r>
            <w:r>
              <w:rPr>
                <w:sz w:val="24"/>
                <w:szCs w:val="24"/>
              </w:rPr>
              <w:t xml:space="preserve">: чай, кофе, </w:t>
            </w:r>
            <w:proofErr w:type="spellStart"/>
            <w:r>
              <w:rPr>
                <w:sz w:val="24"/>
                <w:szCs w:val="24"/>
              </w:rPr>
              <w:t>печеньки</w:t>
            </w:r>
            <w:proofErr w:type="spellEnd"/>
            <w:r>
              <w:rPr>
                <w:sz w:val="24"/>
                <w:szCs w:val="24"/>
              </w:rPr>
              <w:t>, конфетки, информация по маршруту, просмотр фильмов, развлекательные викторины/игры, продажа товаров для дороги.</w:t>
            </w:r>
          </w:p>
          <w:p w:rsidR="005A3E62" w:rsidRDefault="00B77E6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12 экскурсий:</w:t>
            </w:r>
          </w:p>
          <w:p w:rsidR="005A3E62" w:rsidRDefault="00B77E62">
            <w:pPr>
              <w:spacing w:before="240" w:after="2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обзорная экскурсия по г. Пятигорск</w:t>
            </w:r>
            <w:r>
              <w:rPr>
                <w:sz w:val="24"/>
                <w:szCs w:val="24"/>
              </w:rPr>
              <w:br/>
              <w:t xml:space="preserve">- гора </w:t>
            </w:r>
            <w:proofErr w:type="spellStart"/>
            <w:r>
              <w:rPr>
                <w:sz w:val="24"/>
                <w:szCs w:val="24"/>
              </w:rPr>
              <w:t>Чегет</w:t>
            </w:r>
            <w:proofErr w:type="spellEnd"/>
            <w:r>
              <w:rPr>
                <w:sz w:val="24"/>
                <w:szCs w:val="24"/>
              </w:rPr>
              <w:br/>
              <w:t>- гора Эльбрус</w:t>
            </w:r>
            <w:r>
              <w:rPr>
                <w:sz w:val="24"/>
                <w:szCs w:val="24"/>
              </w:rPr>
              <w:br/>
              <w:t>- долина Нарзанов</w:t>
            </w:r>
            <w:r>
              <w:rPr>
                <w:sz w:val="24"/>
                <w:szCs w:val="24"/>
              </w:rPr>
              <w:br/>
              <w:t>- экскурсия "Город Гр</w:t>
            </w:r>
            <w:r>
              <w:rPr>
                <w:sz w:val="24"/>
                <w:szCs w:val="24"/>
              </w:rPr>
              <w:t>озный - прошлое и настоящее"</w:t>
            </w:r>
            <w:r>
              <w:rPr>
                <w:sz w:val="24"/>
                <w:szCs w:val="24"/>
              </w:rPr>
              <w:br/>
              <w:t>- Храм Архангела Михаила</w:t>
            </w:r>
            <w:r>
              <w:rPr>
                <w:sz w:val="24"/>
                <w:szCs w:val="24"/>
              </w:rPr>
              <w:br/>
              <w:t>- мечеть "Сердце Чечни"</w:t>
            </w:r>
            <w:r>
              <w:rPr>
                <w:sz w:val="24"/>
                <w:szCs w:val="24"/>
              </w:rPr>
              <w:br/>
              <w:t>- мечеть "Сердце Матери"</w:t>
            </w:r>
            <w:r>
              <w:rPr>
                <w:sz w:val="24"/>
                <w:szCs w:val="24"/>
              </w:rPr>
              <w:br/>
              <w:t>- мечеть "Гордость мусульман" им. Пророка Мухаммеда</w:t>
            </w:r>
            <w:r>
              <w:rPr>
                <w:sz w:val="24"/>
                <w:szCs w:val="24"/>
              </w:rPr>
              <w:br/>
              <w:t>- экскурсия "Чудеса Кисловодской долины"</w:t>
            </w:r>
            <w:r>
              <w:rPr>
                <w:sz w:val="24"/>
                <w:szCs w:val="24"/>
              </w:rPr>
              <w:br/>
              <w:t>- Медовые водопады</w:t>
            </w:r>
            <w:r>
              <w:rPr>
                <w:sz w:val="24"/>
                <w:szCs w:val="24"/>
              </w:rPr>
              <w:br/>
              <w:t>- гора Кольцо</w:t>
            </w:r>
            <w:proofErr w:type="gramEnd"/>
          </w:p>
          <w:p w:rsidR="005A3E62" w:rsidRDefault="00B77E6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Поздравление именинников</w:t>
            </w:r>
            <w:r>
              <w:rPr>
                <w:sz w:val="24"/>
                <w:szCs w:val="24"/>
              </w:rPr>
              <w:t xml:space="preserve"> - сладкий подарок.</w:t>
            </w:r>
          </w:p>
          <w:p w:rsidR="005A3E62" w:rsidRDefault="00B77E6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b/>
                <w:sz w:val="24"/>
                <w:szCs w:val="24"/>
              </w:rPr>
              <w:t>В стоимость входит</w:t>
            </w:r>
            <w:r>
              <w:rPr>
                <w:sz w:val="24"/>
                <w:szCs w:val="24"/>
              </w:rPr>
              <w:t xml:space="preserve">: </w:t>
            </w:r>
          </w:p>
          <w:p w:rsidR="005A3E62" w:rsidRPr="00B77E62" w:rsidRDefault="00B77E62">
            <w:pPr>
              <w:spacing w:before="240" w:after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-проезд на комфортабельном автобусе</w:t>
            </w:r>
            <w:proofErr w:type="gramStart"/>
            <w:r>
              <w:rPr>
                <w:sz w:val="24"/>
                <w:szCs w:val="24"/>
              </w:rPr>
              <w:br/>
              <w:t>-</w:t>
            </w:r>
            <w:proofErr w:type="gramEnd"/>
            <w:r>
              <w:rPr>
                <w:sz w:val="24"/>
                <w:szCs w:val="24"/>
              </w:rPr>
              <w:t>страховка по проезду в автобусе</w:t>
            </w:r>
            <w:r>
              <w:rPr>
                <w:sz w:val="24"/>
                <w:szCs w:val="24"/>
              </w:rPr>
              <w:br/>
              <w:t>-сопровождение представителем фирмы</w:t>
            </w:r>
            <w:r>
              <w:rPr>
                <w:sz w:val="24"/>
                <w:szCs w:val="24"/>
              </w:rPr>
              <w:br/>
              <w:t>-проживание 3 ночи в номере</w:t>
            </w:r>
            <w:r>
              <w:rPr>
                <w:sz w:val="24"/>
                <w:szCs w:val="24"/>
              </w:rPr>
              <w:br/>
              <w:t>-питание: 3 завтрака, 2 обед</w:t>
            </w:r>
            <w:r>
              <w:rPr>
                <w:sz w:val="24"/>
                <w:szCs w:val="24"/>
              </w:rPr>
              <w:br/>
              <w:t>-экскурсии</w:t>
            </w:r>
          </w:p>
        </w:tc>
      </w:tr>
    </w:tbl>
    <w:p w:rsidR="005A3E62" w:rsidRDefault="00B77E6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3E62" w:rsidRDefault="005A3E62">
      <w:pPr>
        <w:spacing w:before="240" w:after="240"/>
        <w:rPr>
          <w:sz w:val="24"/>
          <w:szCs w:val="24"/>
          <w:lang w:val="ru-RU"/>
        </w:rPr>
      </w:pPr>
    </w:p>
    <w:p w:rsidR="00B77E62" w:rsidRDefault="00B77E62">
      <w:pPr>
        <w:spacing w:before="240" w:after="240"/>
        <w:rPr>
          <w:sz w:val="24"/>
          <w:szCs w:val="24"/>
          <w:lang w:val="ru-RU"/>
        </w:rPr>
      </w:pPr>
    </w:p>
    <w:p w:rsidR="00B77E62" w:rsidRDefault="00B77E62">
      <w:pPr>
        <w:spacing w:before="240" w:after="240"/>
        <w:rPr>
          <w:sz w:val="24"/>
          <w:szCs w:val="24"/>
          <w:lang w:val="ru-RU"/>
        </w:rPr>
      </w:pPr>
    </w:p>
    <w:p w:rsidR="00B77E62" w:rsidRDefault="00B77E62">
      <w:pPr>
        <w:spacing w:before="240" w:after="240"/>
        <w:rPr>
          <w:sz w:val="24"/>
          <w:szCs w:val="24"/>
          <w:lang w:val="ru-RU"/>
        </w:rPr>
      </w:pPr>
    </w:p>
    <w:p w:rsidR="00B77E62" w:rsidRDefault="00B77E62">
      <w:pPr>
        <w:spacing w:before="240" w:after="240"/>
        <w:rPr>
          <w:sz w:val="24"/>
          <w:szCs w:val="24"/>
          <w:lang w:val="ru-RU"/>
        </w:rPr>
      </w:pPr>
    </w:p>
    <w:p w:rsidR="00B77E62" w:rsidRPr="00B77E62" w:rsidRDefault="00B77E62">
      <w:pPr>
        <w:spacing w:before="240" w:after="240"/>
        <w:rPr>
          <w:sz w:val="24"/>
          <w:szCs w:val="24"/>
          <w:lang w:val="ru-RU"/>
        </w:rPr>
      </w:pPr>
    </w:p>
    <w:tbl>
      <w:tblPr>
        <w:tblStyle w:val="a6"/>
        <w:tblW w:w="10721" w:type="dxa"/>
        <w:jc w:val="center"/>
        <w:tblInd w:w="-82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8471"/>
      </w:tblGrid>
      <w:tr w:rsidR="005A3E62" w:rsidRPr="00B77E62" w:rsidTr="00B77E62">
        <w:trPr>
          <w:trHeight w:val="601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lastRenderedPageBreak/>
              <w:t>Продолжительность: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8 дней – 7 ночей</w:t>
            </w:r>
            <w:r w:rsidRPr="00B77E62">
              <w:rPr>
                <w:sz w:val="24"/>
                <w:szCs w:val="24"/>
              </w:rPr>
              <w:t xml:space="preserve"> (на Кавказе 4 дня)</w:t>
            </w:r>
          </w:p>
        </w:tc>
      </w:tr>
      <w:tr w:rsidR="005A3E62" w:rsidRPr="00B77E62" w:rsidTr="00B77E62">
        <w:trPr>
          <w:trHeight w:val="5360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Описание: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Увидеть территории, воспетые поэтами и вдохновляющие художников, окунуться в самобытную культуру терских казаков и чеченского народа, стать экспертом разнообразных видов минеральной воды, открыть одно из 7 чудес России и отведать национальную кухню. В рамк</w:t>
            </w:r>
            <w:r w:rsidRPr="00B77E62">
              <w:rPr>
                <w:sz w:val="24"/>
                <w:szCs w:val="24"/>
              </w:rPr>
              <w:t>ах тура "Северный Кавказ: точки притяжения" в течение нескольких дней посетим два главных города Кавказских Минеральных Вод, поднимемся на смотровые площадки с панорамным видом на Эльбрус и совершим погружение в мир ислама в ходе экскурсии по городам Чечен</w:t>
            </w:r>
            <w:r w:rsidRPr="00B77E62">
              <w:rPr>
                <w:sz w:val="24"/>
                <w:szCs w:val="24"/>
              </w:rPr>
              <w:t>ской Республики.</w:t>
            </w:r>
          </w:p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Преимущества тура: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>– комбинированная программа - сочетание культурно-познавательного туризма, элементов активного отдыха и гастрономии;</w:t>
            </w:r>
            <w:r w:rsidRPr="00B77E62">
              <w:rPr>
                <w:sz w:val="24"/>
                <w:szCs w:val="24"/>
              </w:rPr>
              <w:br/>
              <w:t>– посещение одного из 7 чудес России;</w:t>
            </w:r>
            <w:r w:rsidRPr="00B77E62">
              <w:rPr>
                <w:sz w:val="24"/>
                <w:szCs w:val="24"/>
              </w:rPr>
              <w:br/>
              <w:t>– экскурсии по главным святыням мусульман - мечети в Грозном, Арг</w:t>
            </w:r>
            <w:r w:rsidRPr="00B77E62">
              <w:rPr>
                <w:sz w:val="24"/>
                <w:szCs w:val="24"/>
              </w:rPr>
              <w:t>уне и Шали;</w:t>
            </w:r>
            <w:r w:rsidRPr="00B77E62">
              <w:rPr>
                <w:sz w:val="24"/>
                <w:szCs w:val="24"/>
              </w:rPr>
              <w:br/>
              <w:t>– дегустация минеральных вод и блюд национальной кухни;</w:t>
            </w:r>
            <w:r w:rsidRPr="00B77E62">
              <w:rPr>
                <w:sz w:val="24"/>
                <w:szCs w:val="24"/>
              </w:rPr>
              <w:br/>
              <w:t xml:space="preserve">– </w:t>
            </w:r>
            <w:proofErr w:type="spellStart"/>
            <w:r w:rsidRPr="00B77E62">
              <w:rPr>
                <w:sz w:val="24"/>
                <w:szCs w:val="24"/>
              </w:rPr>
              <w:t>интерактив</w:t>
            </w:r>
            <w:proofErr w:type="spellEnd"/>
            <w:r w:rsidRPr="00B77E62">
              <w:rPr>
                <w:sz w:val="24"/>
                <w:szCs w:val="24"/>
              </w:rPr>
              <w:t xml:space="preserve"> и впечатления – участие в старинных казачьих обрядах, подъем на высокоскоростном лифте на уровень 31-го этажа, восхождение на смотровые площадки </w:t>
            </w:r>
            <w:proofErr w:type="spellStart"/>
            <w:r w:rsidRPr="00B77E62">
              <w:rPr>
                <w:sz w:val="24"/>
                <w:szCs w:val="24"/>
              </w:rPr>
              <w:t>Приэльбрусья</w:t>
            </w:r>
            <w:proofErr w:type="spellEnd"/>
            <w:r w:rsidRPr="00B77E62">
              <w:rPr>
                <w:sz w:val="24"/>
                <w:szCs w:val="24"/>
              </w:rPr>
              <w:t xml:space="preserve"> по канатным дорог</w:t>
            </w:r>
            <w:r w:rsidRPr="00B77E62">
              <w:rPr>
                <w:sz w:val="24"/>
                <w:szCs w:val="24"/>
              </w:rPr>
              <w:t>ам;</w:t>
            </w:r>
            <w:r w:rsidRPr="00B77E62">
              <w:rPr>
                <w:sz w:val="24"/>
                <w:szCs w:val="24"/>
              </w:rPr>
              <w:br/>
              <w:t>– завтраки в гостинице (2-й, 3-й и 4-й дни) и обеды (3-й и 6-й дни) входят в стоимость тура.</w:t>
            </w:r>
          </w:p>
        </w:tc>
      </w:tr>
      <w:tr w:rsidR="005A3E62" w:rsidRPr="00B77E62" w:rsidTr="00B77E62">
        <w:trPr>
          <w:trHeight w:val="1760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 xml:space="preserve">Тур подходит </w:t>
            </w:r>
            <w:proofErr w:type="gramStart"/>
            <w:r w:rsidRPr="00B77E62">
              <w:rPr>
                <w:b/>
                <w:sz w:val="24"/>
                <w:szCs w:val="24"/>
              </w:rPr>
              <w:t>для</w:t>
            </w:r>
            <w:proofErr w:type="gramEnd"/>
            <w:r w:rsidRPr="00B77E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 xml:space="preserve">Семейных путешествий, </w:t>
            </w:r>
            <w:proofErr w:type="gramStart"/>
            <w:r w:rsidRPr="00B77E62">
              <w:rPr>
                <w:sz w:val="24"/>
                <w:szCs w:val="24"/>
              </w:rPr>
              <w:t>ориентирован</w:t>
            </w:r>
            <w:proofErr w:type="gramEnd"/>
            <w:r w:rsidRPr="00B77E62">
              <w:rPr>
                <w:sz w:val="24"/>
                <w:szCs w:val="24"/>
              </w:rPr>
              <w:t xml:space="preserve"> на туристов, предпочитающих насыщенную экскурсионную программу.</w:t>
            </w:r>
          </w:p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Тур подходит для детей от 7 лет!</w:t>
            </w:r>
          </w:p>
        </w:tc>
      </w:tr>
      <w:tr w:rsidR="005A3E62" w:rsidRPr="00B77E62" w:rsidTr="00B77E62">
        <w:trPr>
          <w:trHeight w:hRule="exact" w:val="19586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lastRenderedPageBreak/>
              <w:t>Программа тура: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День 1: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>22.00 – Сбор группы на ул. Ленина, 53 ("Театр-Театр") и выезд на Кавказ.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b/>
                <w:sz w:val="24"/>
                <w:szCs w:val="24"/>
              </w:rPr>
              <w:t>День 2: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>В дороге. Просмотр фильмов, общение.</w:t>
            </w:r>
          </w:p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День 3:</w:t>
            </w:r>
            <w:r w:rsidRPr="00B77E62">
              <w:rPr>
                <w:b/>
                <w:sz w:val="24"/>
                <w:szCs w:val="24"/>
              </w:rPr>
              <w:br/>
              <w:t>Перезагрузка.</w:t>
            </w:r>
            <w:r w:rsidRPr="00B77E62">
              <w:rPr>
                <w:sz w:val="24"/>
                <w:szCs w:val="24"/>
              </w:rPr>
              <w:t xml:space="preserve"> День посвящен пешим прогулкам и оздоровлению организма минеральной водой. Группа почувствуе</w:t>
            </w:r>
            <w:r w:rsidRPr="00B77E62">
              <w:rPr>
                <w:sz w:val="24"/>
                <w:szCs w:val="24"/>
              </w:rPr>
              <w:t>т на себе целебный воздух Кавказских Минеральных Вод и окажется в гостях у настоящих терских казаков, где каждый примет участие в старинных казачьих обрядах и отведает их традиционные блюда.</w:t>
            </w:r>
            <w:r w:rsidRPr="00B77E62">
              <w:rPr>
                <w:sz w:val="24"/>
                <w:szCs w:val="24"/>
              </w:rPr>
              <w:br/>
            </w:r>
            <w:proofErr w:type="spellStart"/>
            <w:r w:rsidRPr="00B77E62">
              <w:rPr>
                <w:b/>
                <w:sz w:val="24"/>
                <w:szCs w:val="24"/>
              </w:rPr>
              <w:t>Экспириенс</w:t>
            </w:r>
            <w:proofErr w:type="spellEnd"/>
            <w:r w:rsidRPr="00B77E62">
              <w:rPr>
                <w:b/>
                <w:sz w:val="24"/>
                <w:szCs w:val="24"/>
              </w:rPr>
              <w:t>: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>– дегустация минеральных вод;</w:t>
            </w:r>
            <w:r w:rsidRPr="00B77E62">
              <w:rPr>
                <w:sz w:val="24"/>
                <w:szCs w:val="24"/>
              </w:rPr>
              <w:br/>
              <w:t>– участие в старинных к</w:t>
            </w:r>
            <w:r w:rsidRPr="00B77E62">
              <w:rPr>
                <w:sz w:val="24"/>
                <w:szCs w:val="24"/>
              </w:rPr>
              <w:t>азачьих обрядах;</w:t>
            </w:r>
            <w:r w:rsidRPr="00B77E62">
              <w:rPr>
                <w:sz w:val="24"/>
                <w:szCs w:val="24"/>
              </w:rPr>
              <w:br/>
              <w:t>– дегустация традиционных блюд терских казаков.</w:t>
            </w:r>
          </w:p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 xml:space="preserve">09.00 – Прибытие в г. Пятигорск. </w:t>
            </w:r>
            <w:r w:rsidRPr="00B77E62">
              <w:rPr>
                <w:b/>
                <w:sz w:val="24"/>
                <w:szCs w:val="24"/>
              </w:rPr>
              <w:t>Обзорная экскурсия по городу.</w:t>
            </w:r>
            <w:r w:rsidRPr="00B77E62">
              <w:rPr>
                <w:b/>
                <w:sz w:val="24"/>
                <w:szCs w:val="24"/>
              </w:rPr>
              <w:br/>
            </w:r>
            <w:proofErr w:type="gramStart"/>
            <w:r w:rsidRPr="00B77E62">
              <w:rPr>
                <w:sz w:val="24"/>
                <w:szCs w:val="24"/>
              </w:rPr>
              <w:t>Пятигорск – известный на всю Россию и зарубежные страны город-курорт, где сосредоточено большое число достопримечательностей и и</w:t>
            </w:r>
            <w:r w:rsidRPr="00B77E62">
              <w:rPr>
                <w:sz w:val="24"/>
                <w:szCs w:val="24"/>
              </w:rPr>
              <w:t xml:space="preserve">нтересных локаций: озеро "Провал", беседка "Эолова Арфа", Академическая галерея, скульптура Орла (символа Кавказских Минеральных Вод), грот "Дианы", парк "Цветник" и </w:t>
            </w:r>
            <w:proofErr w:type="spellStart"/>
            <w:r w:rsidRPr="00B77E62">
              <w:rPr>
                <w:sz w:val="24"/>
                <w:szCs w:val="24"/>
              </w:rPr>
              <w:t>Лермонтовская</w:t>
            </w:r>
            <w:proofErr w:type="spellEnd"/>
            <w:r w:rsidRPr="00B77E62">
              <w:rPr>
                <w:sz w:val="24"/>
                <w:szCs w:val="24"/>
              </w:rPr>
              <w:t xml:space="preserve"> галерея.</w:t>
            </w:r>
            <w:proofErr w:type="gramEnd"/>
            <w:r w:rsidRPr="00B77E62">
              <w:rPr>
                <w:sz w:val="24"/>
                <w:szCs w:val="24"/>
              </w:rPr>
              <w:t xml:space="preserve"> Более того, Пятигорск – город Лермонтова. Поэт был здесь пять раз. </w:t>
            </w:r>
            <w:r w:rsidRPr="00B77E62">
              <w:rPr>
                <w:sz w:val="24"/>
                <w:szCs w:val="24"/>
              </w:rPr>
              <w:t>Впервые Лермонтов приехал на Кавказ еще десятилетним ребенком, вместе с бабушкой, Е.А. Арсеньевой. Она часто привозила хилого и болезненного мальчика для лечения «на воды». Уже тогда красота этих мест, жители Кавказа с их обычаями и величие двуглавого Эльб</w:t>
            </w:r>
            <w:r w:rsidRPr="00B77E62">
              <w:rPr>
                <w:sz w:val="24"/>
                <w:szCs w:val="24"/>
              </w:rPr>
              <w:t>руса поразили воображение Михаила. Именно на Кавказе Лермонтовым были написаны такие известные всему миру произведения, как «Герой нашего времени", "Демон" и "Мцыри". Ощутить горный воздух в ходе прогулки по историческим местам города, посетить "</w:t>
            </w:r>
            <w:proofErr w:type="spellStart"/>
            <w:r w:rsidRPr="00B77E62">
              <w:rPr>
                <w:sz w:val="24"/>
                <w:szCs w:val="24"/>
              </w:rPr>
              <w:t>Лермонтовс</w:t>
            </w:r>
            <w:r w:rsidRPr="00B77E62">
              <w:rPr>
                <w:sz w:val="24"/>
                <w:szCs w:val="24"/>
              </w:rPr>
              <w:t>кие</w:t>
            </w:r>
            <w:proofErr w:type="spellEnd"/>
            <w:r w:rsidRPr="00B77E62">
              <w:rPr>
                <w:sz w:val="24"/>
                <w:szCs w:val="24"/>
              </w:rPr>
              <w:t>" места и попробовать несколько видов природной минеральной воды. Именно так встретит Пятигорск нашу группу.</w:t>
            </w:r>
            <w:r w:rsidRPr="00B77E62">
              <w:rPr>
                <w:sz w:val="24"/>
                <w:szCs w:val="24"/>
              </w:rPr>
              <w:br/>
              <w:t xml:space="preserve">13.00 – </w:t>
            </w:r>
            <w:r w:rsidRPr="00B77E62">
              <w:rPr>
                <w:b/>
                <w:sz w:val="24"/>
                <w:szCs w:val="24"/>
              </w:rPr>
              <w:t>Обед (включен в стоимость).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>14.15 – Размещение в гостинице. Свободное время.</w:t>
            </w:r>
          </w:p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День 4:</w:t>
            </w:r>
            <w:r w:rsidRPr="00B77E62">
              <w:rPr>
                <w:b/>
                <w:sz w:val="24"/>
                <w:szCs w:val="24"/>
              </w:rPr>
              <w:br/>
              <w:t>Чудо России.</w:t>
            </w:r>
            <w:r w:rsidRPr="00B77E62">
              <w:rPr>
                <w:sz w:val="24"/>
                <w:szCs w:val="24"/>
              </w:rPr>
              <w:t xml:space="preserve"> Программа этого дня насыщена горами на</w:t>
            </w:r>
            <w:r w:rsidRPr="00B77E62">
              <w:rPr>
                <w:sz w:val="24"/>
                <w:szCs w:val="24"/>
              </w:rPr>
              <w:t xml:space="preserve"> фоне необычных </w:t>
            </w:r>
            <w:proofErr w:type="spellStart"/>
            <w:r w:rsidRPr="00B77E62">
              <w:rPr>
                <w:sz w:val="24"/>
                <w:szCs w:val="24"/>
              </w:rPr>
              <w:t>инстаграмных</w:t>
            </w:r>
            <w:proofErr w:type="spellEnd"/>
            <w:r w:rsidRPr="00B77E62">
              <w:rPr>
                <w:sz w:val="24"/>
                <w:szCs w:val="24"/>
              </w:rPr>
              <w:t xml:space="preserve"> локаций: живописная трасса, самый высокогорный город России, подъем по канатной дороге на высоту 100 м. с видом на Эльбрус, или на высоту до 3500 м. на самую высокую гору Европы, посещение оздоровительного термального комплекса</w:t>
            </w:r>
            <w:r w:rsidRPr="00B77E62">
              <w:rPr>
                <w:sz w:val="24"/>
                <w:szCs w:val="24"/>
              </w:rPr>
              <w:t>. Горячий кофе в горах, дегустация местной минеральной воды и обед из блюд национальной кухни усиливают впечатление, оставляя приятное послевкусие.</w:t>
            </w:r>
            <w:r w:rsidRPr="00B77E62">
              <w:rPr>
                <w:sz w:val="24"/>
                <w:szCs w:val="24"/>
              </w:rPr>
              <w:br/>
            </w:r>
            <w:proofErr w:type="spellStart"/>
            <w:r w:rsidRPr="00B77E62">
              <w:rPr>
                <w:b/>
                <w:sz w:val="24"/>
                <w:szCs w:val="24"/>
              </w:rPr>
              <w:t>Экспириенс</w:t>
            </w:r>
            <w:proofErr w:type="spellEnd"/>
            <w:r w:rsidRPr="00B77E62">
              <w:rPr>
                <w:b/>
                <w:sz w:val="24"/>
                <w:szCs w:val="24"/>
              </w:rPr>
              <w:t>: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 xml:space="preserve">– возможность выбора канатной дороги – на </w:t>
            </w:r>
            <w:proofErr w:type="spellStart"/>
            <w:r w:rsidRPr="00B77E62">
              <w:rPr>
                <w:sz w:val="24"/>
                <w:szCs w:val="24"/>
              </w:rPr>
              <w:t>Чегет</w:t>
            </w:r>
            <w:proofErr w:type="spellEnd"/>
            <w:r w:rsidRPr="00B77E62">
              <w:rPr>
                <w:sz w:val="24"/>
                <w:szCs w:val="24"/>
              </w:rPr>
              <w:t xml:space="preserve"> с лучшим панорамным видом на одно из чудес Росси</w:t>
            </w:r>
            <w:r w:rsidRPr="00B77E62">
              <w:rPr>
                <w:sz w:val="24"/>
                <w:szCs w:val="24"/>
              </w:rPr>
              <w:t>и, или Эльбрус;</w:t>
            </w:r>
            <w:r w:rsidRPr="00B77E62">
              <w:rPr>
                <w:sz w:val="24"/>
                <w:szCs w:val="24"/>
              </w:rPr>
              <w:br/>
              <w:t>– дегустация местной минеральной воды;</w:t>
            </w:r>
            <w:r w:rsidRPr="00B77E62">
              <w:rPr>
                <w:sz w:val="24"/>
                <w:szCs w:val="24"/>
              </w:rPr>
              <w:br/>
              <w:t>– обед из блюд национальной кухни.</w:t>
            </w:r>
          </w:p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 xml:space="preserve">06.30 – Ранний завтрак (сухой паек) в гостинице проживания. Отправление в </w:t>
            </w:r>
            <w:proofErr w:type="spellStart"/>
            <w:r w:rsidRPr="00B77E62">
              <w:rPr>
                <w:sz w:val="24"/>
                <w:szCs w:val="24"/>
              </w:rPr>
              <w:t>Приэльбрусье</w:t>
            </w:r>
            <w:proofErr w:type="spellEnd"/>
            <w:r w:rsidRPr="00B77E62">
              <w:rPr>
                <w:sz w:val="24"/>
                <w:szCs w:val="24"/>
              </w:rPr>
              <w:t xml:space="preserve">: </w:t>
            </w:r>
            <w:r w:rsidRPr="00B77E62">
              <w:rPr>
                <w:b/>
                <w:sz w:val="24"/>
                <w:szCs w:val="24"/>
              </w:rPr>
              <w:t xml:space="preserve">к горам </w:t>
            </w:r>
            <w:proofErr w:type="spellStart"/>
            <w:r w:rsidRPr="00B77E62">
              <w:rPr>
                <w:b/>
                <w:sz w:val="24"/>
                <w:szCs w:val="24"/>
              </w:rPr>
              <w:t>Чегет</w:t>
            </w:r>
            <w:proofErr w:type="spellEnd"/>
            <w:r w:rsidRPr="00B77E62">
              <w:rPr>
                <w:b/>
                <w:sz w:val="24"/>
                <w:szCs w:val="24"/>
              </w:rPr>
              <w:t>, Эльбрус и в долину Нарзанов.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>Уникальная и самая загадочная гора</w:t>
            </w:r>
            <w:r w:rsidRPr="00B77E62">
              <w:rPr>
                <w:sz w:val="24"/>
                <w:szCs w:val="24"/>
              </w:rPr>
              <w:t xml:space="preserve"> Кавказского курорта привлекает миллионы туристов со всех уголков России и зарубежных стран. Люди стремятся к Эльбрусу за удивительными пейзажами, впечатлениями, а также пытаются испытать свои силы и прочность. Эльбрус является самой высокой горой в Европе</w:t>
            </w:r>
            <w:r w:rsidRPr="00B77E62">
              <w:rPr>
                <w:sz w:val="24"/>
                <w:szCs w:val="24"/>
              </w:rPr>
              <w:t xml:space="preserve"> (высота 5642 м.), и входит в список 7 чудес России.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b/>
                <w:sz w:val="24"/>
                <w:szCs w:val="24"/>
              </w:rPr>
              <w:t>Первая остановка:</w:t>
            </w:r>
            <w:r w:rsidRPr="00B77E62">
              <w:rPr>
                <w:sz w:val="24"/>
                <w:szCs w:val="24"/>
              </w:rPr>
              <w:t xml:space="preserve"> у подножия горы </w:t>
            </w:r>
            <w:proofErr w:type="spellStart"/>
            <w:r w:rsidRPr="00B77E62">
              <w:rPr>
                <w:sz w:val="24"/>
                <w:szCs w:val="24"/>
              </w:rPr>
              <w:t>Чегет</w:t>
            </w:r>
            <w:proofErr w:type="spellEnd"/>
            <w:r w:rsidRPr="00B77E62">
              <w:rPr>
                <w:sz w:val="24"/>
                <w:szCs w:val="24"/>
              </w:rPr>
              <w:t xml:space="preserve"> (поляна </w:t>
            </w:r>
            <w:proofErr w:type="spellStart"/>
            <w:r w:rsidRPr="00B77E62">
              <w:rPr>
                <w:sz w:val="24"/>
                <w:szCs w:val="24"/>
              </w:rPr>
              <w:t>Чегет</w:t>
            </w:r>
            <w:proofErr w:type="spellEnd"/>
            <w:r w:rsidRPr="00B77E62">
              <w:rPr>
                <w:sz w:val="24"/>
                <w:szCs w:val="24"/>
              </w:rPr>
              <w:t>).</w:t>
            </w:r>
            <w:r w:rsidRPr="00B77E62">
              <w:rPr>
                <w:sz w:val="24"/>
                <w:szCs w:val="24"/>
              </w:rPr>
              <w:br/>
              <w:t>Здесь предусмотрен подъем по канатным дорогам (за доп. плату):</w:t>
            </w:r>
            <w:r w:rsidRPr="00B77E62">
              <w:rPr>
                <w:sz w:val="24"/>
                <w:szCs w:val="24"/>
              </w:rPr>
              <w:br/>
              <w:t>1-й уровень кресельная канатная дорога на высоту 2750 м. над уровнем моря. На склоне</w:t>
            </w:r>
            <w:r w:rsidRPr="00B77E62">
              <w:rPr>
                <w:sz w:val="24"/>
                <w:szCs w:val="24"/>
              </w:rPr>
              <w:t xml:space="preserve"> горы </w:t>
            </w:r>
            <w:proofErr w:type="spellStart"/>
            <w:r w:rsidRPr="00B77E62">
              <w:rPr>
                <w:sz w:val="24"/>
                <w:szCs w:val="24"/>
              </w:rPr>
              <w:t>Чегет</w:t>
            </w:r>
            <w:proofErr w:type="spellEnd"/>
            <w:r w:rsidRPr="00B77E62">
              <w:rPr>
                <w:sz w:val="24"/>
                <w:szCs w:val="24"/>
              </w:rPr>
              <w:t xml:space="preserve"> расположена обзорная площадка и уютное кафе (на высоте 2719 м). С площадки открывается удивительный вид: с одной стороны – посёлок </w:t>
            </w:r>
            <w:proofErr w:type="spellStart"/>
            <w:r w:rsidRPr="00B77E62">
              <w:rPr>
                <w:sz w:val="24"/>
                <w:szCs w:val="24"/>
              </w:rPr>
              <w:t>Терскол</w:t>
            </w:r>
            <w:proofErr w:type="spellEnd"/>
            <w:r w:rsidRPr="00B77E62">
              <w:rPr>
                <w:sz w:val="24"/>
                <w:szCs w:val="24"/>
              </w:rPr>
              <w:t xml:space="preserve">, </w:t>
            </w:r>
            <w:proofErr w:type="spellStart"/>
            <w:r w:rsidRPr="00B77E62">
              <w:rPr>
                <w:sz w:val="24"/>
                <w:szCs w:val="24"/>
              </w:rPr>
              <w:t>Баксанское</w:t>
            </w:r>
            <w:proofErr w:type="spellEnd"/>
            <w:r w:rsidRPr="00B77E62">
              <w:rPr>
                <w:sz w:val="24"/>
                <w:szCs w:val="24"/>
              </w:rPr>
              <w:t xml:space="preserve"> ущелье, а с другой – </w:t>
            </w:r>
            <w:proofErr w:type="spellStart"/>
            <w:r w:rsidRPr="00B77E62">
              <w:rPr>
                <w:sz w:val="24"/>
                <w:szCs w:val="24"/>
              </w:rPr>
              <w:t>Когутаи</w:t>
            </w:r>
            <w:proofErr w:type="spellEnd"/>
            <w:r w:rsidRPr="00B77E62">
              <w:rPr>
                <w:sz w:val="24"/>
                <w:szCs w:val="24"/>
              </w:rPr>
              <w:t xml:space="preserve">, </w:t>
            </w:r>
            <w:proofErr w:type="spellStart"/>
            <w:r w:rsidRPr="00B77E62">
              <w:rPr>
                <w:sz w:val="24"/>
                <w:szCs w:val="24"/>
              </w:rPr>
              <w:t>Накру</w:t>
            </w:r>
            <w:proofErr w:type="spellEnd"/>
            <w:r w:rsidRPr="00B77E62">
              <w:rPr>
                <w:sz w:val="24"/>
                <w:szCs w:val="24"/>
              </w:rPr>
              <w:t xml:space="preserve"> и </w:t>
            </w:r>
            <w:proofErr w:type="spellStart"/>
            <w:r w:rsidRPr="00B77E62">
              <w:rPr>
                <w:sz w:val="24"/>
                <w:szCs w:val="24"/>
              </w:rPr>
              <w:t>Донгуз</w:t>
            </w:r>
            <w:proofErr w:type="spellEnd"/>
            <w:r w:rsidRPr="00B77E62">
              <w:rPr>
                <w:sz w:val="24"/>
                <w:szCs w:val="24"/>
              </w:rPr>
              <w:t>-Орун и ледник «Семерка».</w:t>
            </w:r>
            <w:r w:rsidRPr="00B77E62">
              <w:rPr>
                <w:sz w:val="24"/>
                <w:szCs w:val="24"/>
              </w:rPr>
              <w:br/>
              <w:t>2-й уровень – кресельна</w:t>
            </w:r>
            <w:r w:rsidRPr="00B77E62">
              <w:rPr>
                <w:sz w:val="24"/>
                <w:szCs w:val="24"/>
              </w:rPr>
              <w:t xml:space="preserve">я канатная дорога поднимает на высоту 3100 м., откуда открывается панорамный вид на вершины «седовласого великана» </w:t>
            </w:r>
            <w:proofErr w:type="gramStart"/>
            <w:r w:rsidRPr="00B77E62">
              <w:rPr>
                <w:sz w:val="24"/>
                <w:szCs w:val="24"/>
              </w:rPr>
              <w:t>–Э</w:t>
            </w:r>
            <w:proofErr w:type="gramEnd"/>
            <w:r w:rsidRPr="00B77E62">
              <w:rPr>
                <w:sz w:val="24"/>
                <w:szCs w:val="24"/>
              </w:rPr>
              <w:t xml:space="preserve">льбруса. Время подъема на вершину горы </w:t>
            </w:r>
            <w:proofErr w:type="spellStart"/>
            <w:r w:rsidRPr="00B77E62">
              <w:rPr>
                <w:sz w:val="24"/>
                <w:szCs w:val="24"/>
              </w:rPr>
              <w:t>Чегет</w:t>
            </w:r>
            <w:proofErr w:type="spellEnd"/>
            <w:r w:rsidRPr="00B77E62">
              <w:rPr>
                <w:sz w:val="24"/>
                <w:szCs w:val="24"/>
              </w:rPr>
              <w:t xml:space="preserve"> занимает около 20- 30 мин.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b/>
                <w:sz w:val="24"/>
                <w:szCs w:val="24"/>
              </w:rPr>
              <w:t>Вторая остановка:</w:t>
            </w:r>
            <w:r w:rsidRPr="00B77E62">
              <w:rPr>
                <w:sz w:val="24"/>
                <w:szCs w:val="24"/>
              </w:rPr>
              <w:t xml:space="preserve"> у подножия Эльбруса.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>Гора Эльбрус – 7-ое чудо России, является самой высокой точкой России и Европы (5642 м.). Подъем осуществляется на высоту до 3500 м. (около 20 мин., за доп. плату). После головокружительных видов туристы могут посетить «шерстяной» рынок, на котором за самы</w:t>
            </w:r>
            <w:r w:rsidRPr="00B77E62">
              <w:rPr>
                <w:sz w:val="24"/>
                <w:szCs w:val="24"/>
              </w:rPr>
              <w:t>е демократичные цены есть возможность приобрести вязаные шали, варежки и носки из чистейшей и экологически чистой, белоснежной шерсти.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b/>
                <w:sz w:val="24"/>
                <w:szCs w:val="24"/>
              </w:rPr>
              <w:t>Третья остановка:</w:t>
            </w:r>
            <w:r w:rsidRPr="00B77E62">
              <w:rPr>
                <w:sz w:val="24"/>
                <w:szCs w:val="24"/>
              </w:rPr>
              <w:t xml:space="preserve"> долина Нарзанов в </w:t>
            </w:r>
            <w:proofErr w:type="spellStart"/>
            <w:r w:rsidRPr="00B77E62">
              <w:rPr>
                <w:sz w:val="24"/>
                <w:szCs w:val="24"/>
              </w:rPr>
              <w:t>Приэльбрусье</w:t>
            </w:r>
            <w:proofErr w:type="spellEnd"/>
            <w:r w:rsidRPr="00B77E62">
              <w:rPr>
                <w:sz w:val="24"/>
                <w:szCs w:val="24"/>
              </w:rPr>
              <w:t>. Эта территория, окруженная сосновыми и березовыми лесами, известна свои</w:t>
            </w:r>
            <w:r w:rsidRPr="00B77E62">
              <w:rPr>
                <w:sz w:val="24"/>
                <w:szCs w:val="24"/>
              </w:rPr>
              <w:t xml:space="preserve">ми источниками минеральных вод. Местные минеральные воды богаты </w:t>
            </w:r>
            <w:proofErr w:type="gramStart"/>
            <w:r w:rsidRPr="00B77E62">
              <w:rPr>
                <w:sz w:val="24"/>
                <w:szCs w:val="24"/>
              </w:rPr>
              <w:t>ценными</w:t>
            </w:r>
            <w:proofErr w:type="gramEnd"/>
            <w:r w:rsidRPr="00B77E62">
              <w:rPr>
                <w:sz w:val="24"/>
                <w:szCs w:val="24"/>
              </w:rPr>
              <w:t xml:space="preserve"> для нашего организма железом, кальцием, магнием, натрием и калием. Каждый участник попробует несколько видов минеральных вод, отметит для себя наиболее понравившийся вариант и наберет </w:t>
            </w:r>
            <w:r w:rsidRPr="00B77E62">
              <w:rPr>
                <w:sz w:val="24"/>
                <w:szCs w:val="24"/>
              </w:rPr>
              <w:t>с собой в питьевую бутылку (бутылки можно приобрести за доп. плату на месте). Поляна оборудована для отдыха, здесь также есть ресторан и магазин сувениров.</w:t>
            </w:r>
            <w:r w:rsidRPr="00B77E62">
              <w:rPr>
                <w:sz w:val="24"/>
                <w:szCs w:val="24"/>
              </w:rPr>
              <w:br/>
              <w:t>На протяжении первой половины дня группе будут предложены кафе с национальной кухней (шашлык, национ</w:t>
            </w:r>
            <w:r w:rsidRPr="00B77E62">
              <w:rPr>
                <w:sz w:val="24"/>
                <w:szCs w:val="24"/>
              </w:rPr>
              <w:t>альные балкарские лепешки из сыра и мяса, чай из горных трав, айран и др.), где туристы могут самостоятельно пообедать (за доп. плату).</w:t>
            </w:r>
            <w:r w:rsidRPr="00B77E62">
              <w:rPr>
                <w:sz w:val="24"/>
                <w:szCs w:val="24"/>
              </w:rPr>
              <w:br/>
              <w:t>17.00 – Переезд до термальных источников.</w:t>
            </w:r>
            <w:r w:rsidRPr="00B77E62">
              <w:rPr>
                <w:sz w:val="24"/>
                <w:szCs w:val="24"/>
              </w:rPr>
              <w:br/>
              <w:t>18.30 – Посещение оздоровительного термального комплекса "</w:t>
            </w:r>
            <w:proofErr w:type="spellStart"/>
            <w:r w:rsidRPr="00B77E62">
              <w:rPr>
                <w:sz w:val="24"/>
                <w:szCs w:val="24"/>
              </w:rPr>
              <w:t>Гедуко</w:t>
            </w:r>
            <w:proofErr w:type="spellEnd"/>
            <w:r w:rsidRPr="00B77E62">
              <w:rPr>
                <w:sz w:val="24"/>
                <w:szCs w:val="24"/>
              </w:rPr>
              <w:t>" (за доп. пла</w:t>
            </w:r>
            <w:r w:rsidRPr="00B77E62">
              <w:rPr>
                <w:sz w:val="24"/>
                <w:szCs w:val="24"/>
              </w:rPr>
              <w:t>ту).</w:t>
            </w:r>
            <w:r w:rsidRPr="00B77E62">
              <w:rPr>
                <w:sz w:val="24"/>
                <w:szCs w:val="24"/>
              </w:rPr>
              <w:br/>
              <w:t xml:space="preserve">После насыщенного впечатлениями дня участники расслабятся в современном центре отдыха и здоровья, основанном на термальных источниках. </w:t>
            </w:r>
            <w:r w:rsidRPr="00B77E62">
              <w:rPr>
                <w:b/>
                <w:sz w:val="24"/>
                <w:szCs w:val="24"/>
              </w:rPr>
              <w:t>Термальные воды "</w:t>
            </w:r>
            <w:proofErr w:type="spellStart"/>
            <w:r w:rsidRPr="00B77E62">
              <w:rPr>
                <w:b/>
                <w:sz w:val="24"/>
                <w:szCs w:val="24"/>
              </w:rPr>
              <w:t>Гедуко</w:t>
            </w:r>
            <w:proofErr w:type="spellEnd"/>
            <w:r w:rsidRPr="00B77E62">
              <w:rPr>
                <w:b/>
                <w:sz w:val="24"/>
                <w:szCs w:val="24"/>
              </w:rPr>
              <w:t>"</w:t>
            </w:r>
            <w:r w:rsidRPr="00B77E62">
              <w:rPr>
                <w:sz w:val="24"/>
                <w:szCs w:val="24"/>
              </w:rPr>
              <w:t xml:space="preserve"> обладают противовоспалительными и обезболивающими свойствами, усиливающими кровоснабжение о</w:t>
            </w:r>
            <w:r w:rsidRPr="00B77E62">
              <w:rPr>
                <w:sz w:val="24"/>
                <w:szCs w:val="24"/>
              </w:rPr>
              <w:t>рганов и тканей. Оседание минеральных солей хлоридно-натриевой термальной воды, образуя солевую оболочку, благотворно воздействует на кожу, оказывая увлажняющее и восстанавливающее влияние, а также способствует выработке коллагена и эластина, что препятств</w:t>
            </w:r>
            <w:r w:rsidRPr="00B77E62">
              <w:rPr>
                <w:sz w:val="24"/>
                <w:szCs w:val="24"/>
              </w:rPr>
              <w:t>ует возникновению нежелательных проблем – потеря эластичности, упругости, появление морщин.</w:t>
            </w:r>
            <w:r w:rsidRPr="00B77E62">
              <w:rPr>
                <w:sz w:val="24"/>
                <w:szCs w:val="24"/>
              </w:rPr>
              <w:br/>
              <w:t>20:00 – Отправление в г. Пятигорск.</w:t>
            </w:r>
          </w:p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День 5:</w:t>
            </w:r>
            <w:r w:rsidRPr="00B77E62">
              <w:rPr>
                <w:b/>
                <w:sz w:val="24"/>
                <w:szCs w:val="24"/>
              </w:rPr>
              <w:br/>
              <w:t>Сердце Чечни.</w:t>
            </w:r>
            <w:r w:rsidRPr="00B77E62">
              <w:rPr>
                <w:sz w:val="24"/>
                <w:szCs w:val="24"/>
              </w:rPr>
              <w:t xml:space="preserve"> </w:t>
            </w:r>
            <w:proofErr w:type="gramStart"/>
            <w:r w:rsidRPr="00B77E62">
              <w:rPr>
                <w:sz w:val="24"/>
                <w:szCs w:val="24"/>
              </w:rPr>
              <w:t>День-погружение в историю и современные реалии чеченского народа: обзорная экскурсия, смотровые площадки и</w:t>
            </w:r>
            <w:r w:rsidRPr="00B77E62">
              <w:rPr>
                <w:sz w:val="24"/>
                <w:szCs w:val="24"/>
              </w:rPr>
              <w:t xml:space="preserve"> мечеть "Сердце Чечни" (точная копия "Голубой мечети" в Стамбуле) в Грозном, национальная кухня, мечеть "Сердце Матери" в Аргуне, самая большая мечеть в Европе "Гордость мусульман" в Шали.</w:t>
            </w:r>
            <w:proofErr w:type="gramEnd"/>
            <w:r w:rsidRPr="00B77E62">
              <w:rPr>
                <w:sz w:val="24"/>
                <w:szCs w:val="24"/>
              </w:rPr>
              <w:br/>
            </w:r>
            <w:proofErr w:type="spellStart"/>
            <w:r w:rsidRPr="00B77E62">
              <w:rPr>
                <w:b/>
                <w:sz w:val="24"/>
                <w:szCs w:val="24"/>
              </w:rPr>
              <w:t>Экспириенс</w:t>
            </w:r>
            <w:proofErr w:type="spellEnd"/>
            <w:r w:rsidRPr="00B77E62">
              <w:rPr>
                <w:b/>
                <w:sz w:val="24"/>
                <w:szCs w:val="24"/>
              </w:rPr>
              <w:t>: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>– посещение нескольких городов Чеченской Республики;</w:t>
            </w:r>
            <w:r w:rsidRPr="00B77E62">
              <w:rPr>
                <w:sz w:val="24"/>
                <w:szCs w:val="24"/>
              </w:rPr>
              <w:br/>
              <w:t xml:space="preserve">– </w:t>
            </w:r>
            <w:r w:rsidRPr="00B77E62">
              <w:rPr>
                <w:sz w:val="24"/>
                <w:szCs w:val="24"/>
              </w:rPr>
              <w:t>подъем на высокоскоростном лифте на высоту 31-го этажа и панорамный обзор на Грозный;</w:t>
            </w:r>
            <w:r w:rsidRPr="00B77E62">
              <w:rPr>
                <w:sz w:val="24"/>
                <w:szCs w:val="24"/>
              </w:rPr>
              <w:br/>
              <w:t>– обед из блюд национальной кухни;</w:t>
            </w:r>
            <w:r w:rsidRPr="00B77E62">
              <w:rPr>
                <w:sz w:val="24"/>
                <w:szCs w:val="24"/>
              </w:rPr>
              <w:br/>
              <w:t>– возможность увидеть главные святыни мусульман – мечети в Грозном, Аргуне и Шали.</w:t>
            </w:r>
          </w:p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 xml:space="preserve">06.30 – </w:t>
            </w:r>
            <w:r w:rsidRPr="00B77E62">
              <w:rPr>
                <w:b/>
                <w:sz w:val="24"/>
                <w:szCs w:val="24"/>
              </w:rPr>
              <w:t>Ранний завтрак (сухой паек)</w:t>
            </w:r>
            <w:r w:rsidRPr="00B77E62">
              <w:rPr>
                <w:sz w:val="24"/>
                <w:szCs w:val="24"/>
              </w:rPr>
              <w:t xml:space="preserve"> в гостинице прож</w:t>
            </w:r>
            <w:r w:rsidRPr="00B77E62">
              <w:rPr>
                <w:sz w:val="24"/>
                <w:szCs w:val="24"/>
              </w:rPr>
              <w:t xml:space="preserve">ивания. Отправление на </w:t>
            </w:r>
            <w:r w:rsidRPr="00B77E62">
              <w:rPr>
                <w:b/>
                <w:sz w:val="24"/>
                <w:szCs w:val="24"/>
              </w:rPr>
              <w:t>экскурсию "Город Грозный – прошлое и настоящее"</w:t>
            </w:r>
            <w:r w:rsidRPr="00B77E62">
              <w:rPr>
                <w:sz w:val="24"/>
                <w:szCs w:val="24"/>
              </w:rPr>
              <w:t>.</w:t>
            </w:r>
            <w:r w:rsidRPr="00B77E62">
              <w:rPr>
                <w:sz w:val="24"/>
                <w:szCs w:val="24"/>
              </w:rPr>
              <w:br/>
              <w:t>История Грозного начинается от оборонительной крепости Кавказа на рубежах России и города-героя до ныне современного, во многом уникального главного населенного пункта чеченского народ</w:t>
            </w:r>
            <w:r w:rsidRPr="00B77E62">
              <w:rPr>
                <w:sz w:val="24"/>
                <w:szCs w:val="24"/>
              </w:rPr>
              <w:t xml:space="preserve">а. </w:t>
            </w:r>
            <w:proofErr w:type="gramStart"/>
            <w:r w:rsidRPr="00B77E62">
              <w:rPr>
                <w:sz w:val="24"/>
                <w:szCs w:val="24"/>
              </w:rPr>
              <w:t xml:space="preserve">Участники окажутся на территории, похожей на прогрессивно развивающийся Дубай, </w:t>
            </w:r>
            <w:r w:rsidRPr="00B77E62">
              <w:rPr>
                <w:b/>
                <w:sz w:val="24"/>
                <w:szCs w:val="24"/>
              </w:rPr>
              <w:t xml:space="preserve">поднимутся на высокоскоростном лифте на высоту 31-го этажа </w:t>
            </w:r>
            <w:r w:rsidRPr="00B77E62">
              <w:rPr>
                <w:sz w:val="24"/>
                <w:szCs w:val="24"/>
              </w:rPr>
              <w:t>(за доп. плату), откуда с высоты птичьего полета открывается панорамный вид на город, посетят построенный в конце X</w:t>
            </w:r>
            <w:r w:rsidRPr="00B77E62">
              <w:rPr>
                <w:sz w:val="24"/>
                <w:szCs w:val="24"/>
              </w:rPr>
              <w:t xml:space="preserve">IX века терскими казаками </w:t>
            </w:r>
            <w:r w:rsidRPr="00B77E62">
              <w:rPr>
                <w:b/>
                <w:sz w:val="24"/>
                <w:szCs w:val="24"/>
              </w:rPr>
              <w:t>Храм Архангела Михаила</w:t>
            </w:r>
            <w:r w:rsidRPr="00B77E62">
              <w:rPr>
                <w:sz w:val="24"/>
                <w:szCs w:val="24"/>
              </w:rPr>
              <w:t xml:space="preserve"> и одну из самых крупных мечетей Европы и мира – </w:t>
            </w:r>
            <w:r w:rsidRPr="00B77E62">
              <w:rPr>
                <w:b/>
                <w:sz w:val="24"/>
                <w:szCs w:val="24"/>
              </w:rPr>
              <w:t>"Сердце Чечни".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 xml:space="preserve">13.30 – </w:t>
            </w:r>
            <w:r w:rsidRPr="00B77E62">
              <w:rPr>
                <w:b/>
                <w:sz w:val="24"/>
                <w:szCs w:val="24"/>
              </w:rPr>
              <w:t>Обед (за доп. плату).</w:t>
            </w:r>
            <w:proofErr w:type="gramEnd"/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 xml:space="preserve">Обед организован в одном из местных кафе, где гостям будут предложены </w:t>
            </w:r>
            <w:r w:rsidRPr="00B77E62">
              <w:rPr>
                <w:b/>
                <w:sz w:val="24"/>
                <w:szCs w:val="24"/>
              </w:rPr>
              <w:t>блюда национальной чеченской кухни.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>14.30 –</w:t>
            </w:r>
            <w:r w:rsidRPr="00B77E62">
              <w:rPr>
                <w:sz w:val="24"/>
                <w:szCs w:val="24"/>
              </w:rPr>
              <w:t xml:space="preserve"> Посещение мечетей в городах Аргуне и Шали.</w:t>
            </w:r>
            <w:r w:rsidRPr="00B77E62">
              <w:rPr>
                <w:sz w:val="24"/>
                <w:szCs w:val="24"/>
              </w:rPr>
              <w:br/>
              <w:t xml:space="preserve">В Аргуне откроем единственную мечеть в России, выполненную в ультрасовременном виде, и названную именем жены первого президента Чеченской республики Ахмада Кадырова – </w:t>
            </w:r>
            <w:r w:rsidRPr="00B77E62">
              <w:rPr>
                <w:b/>
                <w:sz w:val="24"/>
                <w:szCs w:val="24"/>
              </w:rPr>
              <w:t>"Сердце Матери".</w:t>
            </w:r>
            <w:r w:rsidRPr="00B77E62">
              <w:rPr>
                <w:sz w:val="24"/>
                <w:szCs w:val="24"/>
              </w:rPr>
              <w:t xml:space="preserve"> Шали в последние годы стал м</w:t>
            </w:r>
            <w:r w:rsidRPr="00B77E62">
              <w:rPr>
                <w:sz w:val="24"/>
                <w:szCs w:val="24"/>
              </w:rPr>
              <w:t xml:space="preserve">естом притяжения всех мусульман. Именно здесь в 2019 г. состоялось открытие самой большой мечети в Европе </w:t>
            </w:r>
            <w:r w:rsidRPr="00B77E62">
              <w:rPr>
                <w:b/>
                <w:sz w:val="24"/>
                <w:szCs w:val="24"/>
              </w:rPr>
              <w:t>«Гордость мусульман» им. Пророка Мухаммеда.</w:t>
            </w:r>
            <w:r w:rsidRPr="00B77E62">
              <w:rPr>
                <w:sz w:val="24"/>
                <w:szCs w:val="24"/>
              </w:rPr>
              <w:t xml:space="preserve"> Сотни тонн редкого белоснежного мрамора, добытого на дне Эгейского моря, прошли специальную обработку и бы</w:t>
            </w:r>
            <w:r w:rsidRPr="00B77E62">
              <w:rPr>
                <w:sz w:val="24"/>
                <w:szCs w:val="24"/>
              </w:rPr>
              <w:t xml:space="preserve">ли доставлены к месту строительства. Ажурные минареты, порталы и купола, расписанные золотом, уникальные люстры из миллионов кристаллов </w:t>
            </w:r>
            <w:proofErr w:type="spellStart"/>
            <w:r w:rsidRPr="00B77E62">
              <w:rPr>
                <w:sz w:val="24"/>
                <w:szCs w:val="24"/>
              </w:rPr>
              <w:t>Сваровски</w:t>
            </w:r>
            <w:proofErr w:type="spellEnd"/>
            <w:r w:rsidRPr="00B77E62">
              <w:rPr>
                <w:sz w:val="24"/>
                <w:szCs w:val="24"/>
              </w:rPr>
              <w:t>, изысканно украшенные аллеи огромного парка не оставят равнодушными ни одного гостя Шали!</w:t>
            </w:r>
            <w:r w:rsidRPr="00B77E62">
              <w:rPr>
                <w:sz w:val="24"/>
                <w:szCs w:val="24"/>
              </w:rPr>
              <w:br/>
              <w:t xml:space="preserve">19.30 – Отправление </w:t>
            </w:r>
            <w:r w:rsidRPr="00B77E62">
              <w:rPr>
                <w:sz w:val="24"/>
                <w:szCs w:val="24"/>
              </w:rPr>
              <w:t>в г. Пятигорск.</w:t>
            </w:r>
          </w:p>
          <w:p w:rsidR="005A3E62" w:rsidRPr="00B77E62" w:rsidRDefault="00B77E62" w:rsidP="00B77E62">
            <w:pPr>
              <w:spacing w:line="240" w:lineRule="auto"/>
              <w:rPr>
                <w:i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День 6:</w:t>
            </w:r>
            <w:r w:rsidRPr="00B77E62">
              <w:rPr>
                <w:b/>
                <w:sz w:val="24"/>
                <w:szCs w:val="24"/>
              </w:rPr>
              <w:br/>
              <w:t>Город-курорт.</w:t>
            </w:r>
            <w:r w:rsidRPr="00B77E62">
              <w:rPr>
                <w:sz w:val="24"/>
                <w:szCs w:val="24"/>
              </w:rPr>
              <w:t xml:space="preserve"> Заключительный день на Кавказе пройдет в атмосфере курортного города – Кисловодска. Памятники архитектуры и исторические здания в стиле модерн и эклектики, самый большой парк Европы с уникальной коллекцией деревьев и к</w:t>
            </w:r>
            <w:r w:rsidRPr="00B77E62">
              <w:rPr>
                <w:sz w:val="24"/>
                <w:szCs w:val="24"/>
              </w:rPr>
              <w:t>устарников, дегустация минеральной воды (нарзана) и территория здоровья.</w:t>
            </w:r>
            <w:r w:rsidRPr="00B77E62">
              <w:rPr>
                <w:sz w:val="24"/>
                <w:szCs w:val="24"/>
              </w:rPr>
              <w:br/>
            </w:r>
            <w:proofErr w:type="spellStart"/>
            <w:r w:rsidRPr="00B77E62">
              <w:rPr>
                <w:b/>
                <w:sz w:val="24"/>
                <w:szCs w:val="24"/>
              </w:rPr>
              <w:t>Экспириенс</w:t>
            </w:r>
            <w:proofErr w:type="spellEnd"/>
            <w:r w:rsidRPr="00B77E62">
              <w:rPr>
                <w:b/>
                <w:sz w:val="24"/>
                <w:szCs w:val="24"/>
              </w:rPr>
              <w:t>: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 xml:space="preserve">– знаменитые </w:t>
            </w:r>
            <w:proofErr w:type="spellStart"/>
            <w:r w:rsidRPr="00B77E62">
              <w:rPr>
                <w:sz w:val="24"/>
                <w:szCs w:val="24"/>
              </w:rPr>
              <w:t>фотолокации</w:t>
            </w:r>
            <w:proofErr w:type="spellEnd"/>
            <w:r w:rsidRPr="00B77E62">
              <w:rPr>
                <w:sz w:val="24"/>
                <w:szCs w:val="24"/>
              </w:rPr>
              <w:t xml:space="preserve"> Курортного парка, который в 2016 г. получил статус "Национальный парк России";</w:t>
            </w:r>
            <w:r w:rsidRPr="00B77E62">
              <w:rPr>
                <w:sz w:val="24"/>
                <w:szCs w:val="24"/>
              </w:rPr>
              <w:br/>
              <w:t>– дегустация местной минеральной воды - нарзана;</w:t>
            </w:r>
            <w:r w:rsidRPr="00B77E62">
              <w:rPr>
                <w:sz w:val="24"/>
                <w:szCs w:val="24"/>
              </w:rPr>
              <w:br/>
              <w:t>– легенды о "перво</w:t>
            </w:r>
            <w:r w:rsidRPr="00B77E62">
              <w:rPr>
                <w:sz w:val="24"/>
                <w:szCs w:val="24"/>
              </w:rPr>
              <w:t>источнике молодости";</w:t>
            </w:r>
            <w:r w:rsidRPr="00B77E62">
              <w:rPr>
                <w:sz w:val="24"/>
                <w:szCs w:val="24"/>
              </w:rPr>
              <w:br/>
              <w:t>– возможность загадать желание у горы, воспетой в романе М. Лермонтова "Герой нашего времени".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br/>
              <w:t xml:space="preserve">08.00 – </w:t>
            </w:r>
            <w:r w:rsidRPr="00B77E62">
              <w:rPr>
                <w:b/>
                <w:sz w:val="24"/>
                <w:szCs w:val="24"/>
              </w:rPr>
              <w:t>Завтрак в гостинице.</w:t>
            </w:r>
            <w:r w:rsidRPr="00B77E62">
              <w:rPr>
                <w:sz w:val="24"/>
                <w:szCs w:val="24"/>
              </w:rPr>
              <w:t xml:space="preserve"> Освобождение номеров. Переезд в Кисловодск.</w:t>
            </w:r>
            <w:r w:rsidRPr="00B77E62">
              <w:rPr>
                <w:sz w:val="24"/>
                <w:szCs w:val="24"/>
              </w:rPr>
              <w:br/>
              <w:t xml:space="preserve">10.00 – </w:t>
            </w:r>
            <w:r w:rsidRPr="00B77E62">
              <w:rPr>
                <w:b/>
                <w:sz w:val="24"/>
                <w:szCs w:val="24"/>
              </w:rPr>
              <w:t>Экскурсия "Чудеса Кисловодской долины".</w:t>
            </w:r>
            <w:r w:rsidRPr="00B77E62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B77E62">
              <w:rPr>
                <w:sz w:val="24"/>
                <w:szCs w:val="24"/>
              </w:rPr>
              <w:t>Бальнео</w:t>
            </w:r>
            <w:proofErr w:type="spellEnd"/>
            <w:r w:rsidRPr="00B77E62">
              <w:rPr>
                <w:sz w:val="24"/>
                <w:szCs w:val="24"/>
              </w:rPr>
              <w:t>-климатиче</w:t>
            </w:r>
            <w:r w:rsidRPr="00B77E62">
              <w:rPr>
                <w:sz w:val="24"/>
                <w:szCs w:val="24"/>
              </w:rPr>
              <w:t>ский</w:t>
            </w:r>
            <w:proofErr w:type="gramEnd"/>
            <w:r w:rsidRPr="00B77E62">
              <w:rPr>
                <w:sz w:val="24"/>
                <w:szCs w:val="24"/>
              </w:rPr>
              <w:t xml:space="preserve"> город-курорт Кисловодск, защищенный горами, согреваемый ласковым солнцем и дарующий богатырскую воду восхищает каждого: настоящая крепость времен Кавказской войны, Нарзанная галерея, напоминающая рыцарский замок, Главные Нарзанные Ванны в виде восточн</w:t>
            </w:r>
            <w:r w:rsidRPr="00B77E62">
              <w:rPr>
                <w:sz w:val="24"/>
                <w:szCs w:val="24"/>
              </w:rPr>
              <w:t xml:space="preserve">ого дворца, уникальный дендропарк и Курортный бульвар с историческими зданиями в стиле модерн и эклектики. Группа прогуляется по самому большому парку Европу, который был заложен еще в 1823 г., сделает фотографии на фоне известных локаций </w:t>
            </w:r>
            <w:proofErr w:type="gramStart"/>
            <w:r w:rsidRPr="00B77E62">
              <w:rPr>
                <w:sz w:val="24"/>
                <w:szCs w:val="24"/>
              </w:rPr>
              <w:t>–Д</w:t>
            </w:r>
            <w:proofErr w:type="gramEnd"/>
            <w:r w:rsidRPr="00B77E62">
              <w:rPr>
                <w:sz w:val="24"/>
                <w:szCs w:val="24"/>
              </w:rPr>
              <w:t>олины роз, Царс</w:t>
            </w:r>
            <w:r w:rsidRPr="00B77E62">
              <w:rPr>
                <w:sz w:val="24"/>
                <w:szCs w:val="24"/>
              </w:rPr>
              <w:t>кой площадки, Каскадной лестницы и Колоннады, а также попробует местную минеральную воду, услышит легенды и ответит себе на вопрос "Почему Кисловодск напоминает Карловы Вары?".</w:t>
            </w:r>
            <w:r w:rsidRPr="00B77E62">
              <w:rPr>
                <w:sz w:val="24"/>
                <w:szCs w:val="24"/>
              </w:rPr>
              <w:br/>
              <w:t xml:space="preserve">14.30 – </w:t>
            </w:r>
            <w:r w:rsidRPr="00B77E62">
              <w:rPr>
                <w:b/>
                <w:sz w:val="24"/>
                <w:szCs w:val="24"/>
              </w:rPr>
              <w:t>Обед (включен в стоимость).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 xml:space="preserve">15.30 – Отправление на </w:t>
            </w:r>
            <w:r w:rsidRPr="00B77E62">
              <w:rPr>
                <w:b/>
                <w:sz w:val="24"/>
                <w:szCs w:val="24"/>
              </w:rPr>
              <w:t>Медовые водопады и г</w:t>
            </w:r>
            <w:r w:rsidRPr="00B77E62">
              <w:rPr>
                <w:b/>
                <w:sz w:val="24"/>
                <w:szCs w:val="24"/>
              </w:rPr>
              <w:t>ору Кольцо.</w:t>
            </w:r>
            <w:r w:rsidRPr="00B77E62">
              <w:rPr>
                <w:sz w:val="24"/>
                <w:szCs w:val="24"/>
              </w:rPr>
              <w:t xml:space="preserve"> Экскурсия с элементами </w:t>
            </w:r>
            <w:proofErr w:type="spellStart"/>
            <w:r w:rsidRPr="00B77E62">
              <w:rPr>
                <w:sz w:val="24"/>
                <w:szCs w:val="24"/>
              </w:rPr>
              <w:t>легендирования</w:t>
            </w:r>
            <w:proofErr w:type="spellEnd"/>
            <w:r w:rsidRPr="00B77E62">
              <w:rPr>
                <w:sz w:val="24"/>
                <w:szCs w:val="24"/>
              </w:rPr>
              <w:t>. Свободное время.</w:t>
            </w:r>
            <w:r w:rsidRPr="00B77E62">
              <w:rPr>
                <w:sz w:val="24"/>
                <w:szCs w:val="24"/>
              </w:rPr>
              <w:br/>
              <w:t xml:space="preserve">В ходе экскурсии участники программы </w:t>
            </w:r>
            <w:proofErr w:type="gramStart"/>
            <w:r w:rsidRPr="00B77E62">
              <w:rPr>
                <w:sz w:val="24"/>
                <w:szCs w:val="24"/>
              </w:rPr>
              <w:t>узнают</w:t>
            </w:r>
            <w:proofErr w:type="gramEnd"/>
            <w:r w:rsidRPr="00B77E62">
              <w:rPr>
                <w:sz w:val="24"/>
                <w:szCs w:val="24"/>
              </w:rPr>
              <w:t xml:space="preserve"> почему водопады получили такое название, прогуляются по тропам, проложенным вдоль ниспадающих потоков воды, вспомнят роман М. Лермонтова "Герой </w:t>
            </w:r>
            <w:r w:rsidRPr="00B77E62">
              <w:rPr>
                <w:sz w:val="24"/>
                <w:szCs w:val="24"/>
              </w:rPr>
              <w:t>нашего времени" и загадают желание у горы Кольцо. В свободное время все желающие могут прогуляться по сувенирному рынку с большим ассортиментом продукции местного производства.</w:t>
            </w:r>
            <w:r w:rsidRPr="00B77E62">
              <w:rPr>
                <w:sz w:val="24"/>
                <w:szCs w:val="24"/>
              </w:rPr>
              <w:br/>
              <w:t>19.00 – Отправление в г. Пермь.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b/>
                <w:sz w:val="24"/>
                <w:szCs w:val="24"/>
              </w:rPr>
              <w:t>День 7: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>В дороге. Просмотр фильмов, обмен впеч</w:t>
            </w:r>
            <w:r w:rsidRPr="00B77E62">
              <w:rPr>
                <w:sz w:val="24"/>
                <w:szCs w:val="24"/>
              </w:rPr>
              <w:t>атлениями.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b/>
                <w:sz w:val="24"/>
                <w:szCs w:val="24"/>
              </w:rPr>
              <w:t>День 8: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>12.00-14.00 – Прибытие в г. Пермь.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br/>
              <w:t>*</w:t>
            </w:r>
            <w:r w:rsidRPr="00B77E62">
              <w:rPr>
                <w:i/>
                <w:sz w:val="24"/>
                <w:szCs w:val="24"/>
              </w:rPr>
              <w:t>Оператор оставляет за собой право вносить изменения в программу с сохранением объема обслуживания.</w:t>
            </w:r>
          </w:p>
        </w:tc>
      </w:tr>
      <w:tr w:rsidR="005A3E62" w:rsidRPr="00B77E62" w:rsidTr="00B77E62">
        <w:trPr>
          <w:trHeight w:val="3590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lastRenderedPageBreak/>
              <w:t>Проживание: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hyperlink r:id="rId11">
              <w:r w:rsidRPr="00B77E62">
                <w:rPr>
                  <w:color w:val="1155CC"/>
                  <w:sz w:val="24"/>
                  <w:szCs w:val="24"/>
                  <w:u w:val="single"/>
                </w:rPr>
                <w:t>Гостиница "</w:t>
              </w:r>
            </w:hyperlink>
            <w:hyperlink r:id="rId12">
              <w:r w:rsidRPr="00B77E62">
                <w:rPr>
                  <w:b/>
                  <w:color w:val="1155CC"/>
                  <w:sz w:val="24"/>
                  <w:szCs w:val="24"/>
                  <w:u w:val="single"/>
                </w:rPr>
                <w:t>Машук"</w:t>
              </w:r>
            </w:hyperlink>
            <w:hyperlink r:id="rId13">
              <w:r w:rsidRPr="00B77E62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B77E62">
              <w:rPr>
                <w:sz w:val="24"/>
                <w:szCs w:val="24"/>
              </w:rPr>
              <w:t>Адрес: г. Пятигорск, Карла Маркса, д. 22.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b/>
                <w:sz w:val="24"/>
                <w:szCs w:val="24"/>
              </w:rPr>
              <w:t>Номера с удобствами:</w:t>
            </w:r>
            <w:r w:rsidRPr="00B77E62">
              <w:rPr>
                <w:sz w:val="24"/>
                <w:szCs w:val="24"/>
              </w:rPr>
              <w:t xml:space="preserve"> 1-но, 2-х местные, </w:t>
            </w:r>
            <w:proofErr w:type="spellStart"/>
            <w:r w:rsidRPr="00B77E62">
              <w:rPr>
                <w:sz w:val="24"/>
                <w:szCs w:val="24"/>
              </w:rPr>
              <w:t>доп</w:t>
            </w:r>
            <w:proofErr w:type="gramStart"/>
            <w:r w:rsidRPr="00B77E62">
              <w:rPr>
                <w:sz w:val="24"/>
                <w:szCs w:val="24"/>
              </w:rPr>
              <w:t>.м</w:t>
            </w:r>
            <w:proofErr w:type="gramEnd"/>
            <w:r w:rsidRPr="00B77E62">
              <w:rPr>
                <w:sz w:val="24"/>
                <w:szCs w:val="24"/>
              </w:rPr>
              <w:t>есто</w:t>
            </w:r>
            <w:proofErr w:type="spellEnd"/>
            <w:r w:rsidRPr="00B77E62">
              <w:rPr>
                <w:sz w:val="24"/>
                <w:szCs w:val="24"/>
              </w:rPr>
              <w:t xml:space="preserve"> (по запросу) . В номере: телевизор, холодильник, </w:t>
            </w:r>
            <w:proofErr w:type="spellStart"/>
            <w:r w:rsidRPr="00B77E62">
              <w:rPr>
                <w:sz w:val="24"/>
                <w:szCs w:val="24"/>
              </w:rPr>
              <w:t>Wi-Fi</w:t>
            </w:r>
            <w:proofErr w:type="spellEnd"/>
            <w:r w:rsidRPr="00B77E62">
              <w:rPr>
                <w:sz w:val="24"/>
                <w:szCs w:val="24"/>
              </w:rPr>
              <w:t xml:space="preserve">, большая двуспальная / 2 односпальные кровати, отопление, шкаф/гардероб, зеркало, письменный стол, душевая кабина, туалетные принадлежности (гель для душа, шампунь, мыло), полотенца, полотенца, фен, туалет. </w:t>
            </w:r>
          </w:p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hyperlink r:id="rId14">
              <w:r w:rsidRPr="00B77E62">
                <w:rPr>
                  <w:color w:val="1155CC"/>
                  <w:sz w:val="24"/>
                  <w:szCs w:val="24"/>
                  <w:u w:val="single"/>
                </w:rPr>
                <w:t>Гостиница "Искра"</w:t>
              </w:r>
            </w:hyperlink>
            <w:r w:rsidRPr="00B77E62">
              <w:rPr>
                <w:sz w:val="24"/>
                <w:szCs w:val="24"/>
              </w:rPr>
              <w:br/>
            </w:r>
            <w:proofErr w:type="spellStart"/>
            <w:r w:rsidRPr="00B77E62">
              <w:rPr>
                <w:sz w:val="24"/>
                <w:szCs w:val="24"/>
              </w:rPr>
              <w:t>Адрес</w:t>
            </w:r>
            <w:proofErr w:type="gramStart"/>
            <w:r w:rsidRPr="00B77E62">
              <w:rPr>
                <w:sz w:val="24"/>
                <w:szCs w:val="24"/>
              </w:rPr>
              <w:t>:г</w:t>
            </w:r>
            <w:proofErr w:type="spellEnd"/>
            <w:proofErr w:type="gramEnd"/>
            <w:r w:rsidRPr="00B77E62">
              <w:rPr>
                <w:sz w:val="24"/>
                <w:szCs w:val="24"/>
              </w:rPr>
              <w:t>. Пятигорск, ул. Карла Маркса, 7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b/>
                <w:sz w:val="24"/>
                <w:szCs w:val="24"/>
              </w:rPr>
              <w:t>Номера с удобствами</w:t>
            </w:r>
            <w:r w:rsidRPr="00B77E62">
              <w:rPr>
                <w:b/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>Расположена в центре курортной зоны города. Уютные холлы, большой выбор лечебно-диагностических программ, а главное, радушие и теплый п</w:t>
            </w:r>
            <w:r w:rsidRPr="00B77E62">
              <w:rPr>
                <w:sz w:val="24"/>
                <w:szCs w:val="24"/>
              </w:rPr>
              <w:t>рием квалифицированного персонала помогут Вам достойно оценить отдых.</w:t>
            </w:r>
          </w:p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*Бесплатно взять чайник в номер на весь срок своего проживания.</w:t>
            </w:r>
          </w:p>
          <w:p w:rsidR="005A3E62" w:rsidRPr="00B77E62" w:rsidRDefault="00B77E62" w:rsidP="00B77E62">
            <w:pPr>
              <w:spacing w:line="240" w:lineRule="auto"/>
              <w:rPr>
                <w:i/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*</w:t>
            </w:r>
            <w:r w:rsidRPr="00B77E62">
              <w:rPr>
                <w:i/>
                <w:sz w:val="24"/>
                <w:szCs w:val="24"/>
              </w:rPr>
              <w:t xml:space="preserve">Оператор оставляет за собой право заменить гостиницу </w:t>
            </w:r>
            <w:proofErr w:type="gramStart"/>
            <w:r w:rsidRPr="00B77E62">
              <w:rPr>
                <w:i/>
                <w:sz w:val="24"/>
                <w:szCs w:val="24"/>
              </w:rPr>
              <w:t>на</w:t>
            </w:r>
            <w:proofErr w:type="gramEnd"/>
            <w:r w:rsidRPr="00B77E62">
              <w:rPr>
                <w:i/>
                <w:sz w:val="24"/>
                <w:szCs w:val="24"/>
              </w:rPr>
              <w:t xml:space="preserve"> аналогичную либо выше уровнем. </w:t>
            </w:r>
          </w:p>
        </w:tc>
      </w:tr>
      <w:tr w:rsidR="005A3E62" w:rsidRPr="00B77E62" w:rsidTr="00B77E62">
        <w:trPr>
          <w:trHeight w:val="2675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– автобусный</w:t>
            </w:r>
            <w:r w:rsidRPr="00B77E62">
              <w:rPr>
                <w:sz w:val="24"/>
                <w:szCs w:val="24"/>
              </w:rPr>
              <w:t xml:space="preserve"> проезд Пермь-КМВ-Пермь;</w:t>
            </w:r>
            <w:r w:rsidRPr="00B77E62">
              <w:rPr>
                <w:sz w:val="24"/>
                <w:szCs w:val="24"/>
              </w:rPr>
              <w:br/>
              <w:t>– чай/кофе в автобусе;</w:t>
            </w:r>
            <w:r w:rsidRPr="00B77E62">
              <w:rPr>
                <w:sz w:val="24"/>
                <w:szCs w:val="24"/>
              </w:rPr>
              <w:br/>
              <w:t>– сопровождение нашим сотрудником из Перми и обратно, контроль всех вопросов;</w:t>
            </w:r>
            <w:r w:rsidRPr="00B77E62">
              <w:rPr>
                <w:sz w:val="24"/>
                <w:szCs w:val="24"/>
              </w:rPr>
              <w:br/>
              <w:t>– проживание в гостинице при двухместном размещении;</w:t>
            </w:r>
            <w:r w:rsidRPr="00B77E62">
              <w:rPr>
                <w:sz w:val="24"/>
                <w:szCs w:val="24"/>
              </w:rPr>
              <w:br/>
              <w:t>– транспортное обслуживание по экскурсионной программе;</w:t>
            </w:r>
            <w:r w:rsidRPr="00B77E62">
              <w:rPr>
                <w:sz w:val="24"/>
                <w:szCs w:val="24"/>
              </w:rPr>
              <w:br/>
              <w:t>– услуги экскурсовода</w:t>
            </w:r>
            <w:r w:rsidRPr="00B77E62">
              <w:rPr>
                <w:sz w:val="24"/>
                <w:szCs w:val="24"/>
              </w:rPr>
              <w:t>;</w:t>
            </w:r>
            <w:r w:rsidRPr="00B77E62">
              <w:rPr>
                <w:sz w:val="24"/>
                <w:szCs w:val="24"/>
              </w:rPr>
              <w:br/>
              <w:t>– питание (3 завтрака, 2 обеда);</w:t>
            </w:r>
            <w:r w:rsidRPr="00B77E62">
              <w:rPr>
                <w:sz w:val="24"/>
                <w:szCs w:val="24"/>
              </w:rPr>
              <w:br/>
              <w:t>– страховка на проезд в автобусе.</w:t>
            </w:r>
          </w:p>
        </w:tc>
      </w:tr>
      <w:tr w:rsidR="005A3E62" w:rsidRPr="00B77E62" w:rsidTr="00B77E62">
        <w:trPr>
          <w:trHeight w:val="1435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Дополнительно по желанию оплачивается при бронировании: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Второе место в автобусе: 13 300 руб.</w:t>
            </w:r>
          </w:p>
        </w:tc>
      </w:tr>
      <w:tr w:rsidR="005A3E62" w:rsidRPr="00B77E62" w:rsidTr="00B77E62">
        <w:trPr>
          <w:trHeight w:val="2960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Дополнительно обязательно оплачивается в ходе тура: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– курортный сбор.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sz w:val="24"/>
                <w:szCs w:val="24"/>
              </w:rPr>
              <w:t xml:space="preserve">Внимание! С 01.05.2018 в Ставропольском Крае дополнительно оплачивается </w:t>
            </w:r>
            <w:proofErr w:type="spellStart"/>
            <w:r w:rsidRPr="00B77E62">
              <w:rPr>
                <w:sz w:val="24"/>
                <w:szCs w:val="24"/>
              </w:rPr>
              <w:t>единоразовый</w:t>
            </w:r>
            <w:proofErr w:type="spellEnd"/>
            <w:r w:rsidRPr="00B77E62">
              <w:rPr>
                <w:sz w:val="24"/>
                <w:szCs w:val="24"/>
              </w:rPr>
              <w:t xml:space="preserve"> курортный сбор в размере 100 руб. на 1 человека в сутки. Оплата сбора производится на месте при заселении. Плательщиками являются только совершеннолетние туристы (проживаю</w:t>
            </w:r>
            <w:r w:rsidRPr="00B77E62">
              <w:rPr>
                <w:sz w:val="24"/>
                <w:szCs w:val="24"/>
              </w:rPr>
              <w:t>щие в объектах размещения более 24 часов), кроме лиц, освобожденных от уплаты курортного сбора.</w:t>
            </w:r>
            <w:r w:rsidRPr="00B77E62">
              <w:rPr>
                <w:sz w:val="24"/>
                <w:szCs w:val="24"/>
              </w:rPr>
              <w:br/>
            </w:r>
            <w:proofErr w:type="gramStart"/>
            <w:r w:rsidRPr="00B77E62">
              <w:rPr>
                <w:sz w:val="24"/>
                <w:szCs w:val="24"/>
              </w:rPr>
              <w:t>В вашем случае, каждый взрослый участник (после 18 лет) должен заплатить курортный сбор в размере 300 руб. за 3 ночи;</w:t>
            </w:r>
            <w:r w:rsidRPr="00B77E62">
              <w:rPr>
                <w:sz w:val="24"/>
                <w:szCs w:val="24"/>
              </w:rPr>
              <w:br/>
              <w:t xml:space="preserve">– </w:t>
            </w:r>
            <w:proofErr w:type="spellStart"/>
            <w:r w:rsidRPr="00B77E62">
              <w:rPr>
                <w:sz w:val="24"/>
                <w:szCs w:val="24"/>
              </w:rPr>
              <w:t>экосбор</w:t>
            </w:r>
            <w:proofErr w:type="spellEnd"/>
            <w:r w:rsidRPr="00B77E62">
              <w:rPr>
                <w:sz w:val="24"/>
                <w:szCs w:val="24"/>
              </w:rPr>
              <w:t xml:space="preserve">, </w:t>
            </w:r>
            <w:proofErr w:type="spellStart"/>
            <w:r w:rsidRPr="00B77E62">
              <w:rPr>
                <w:sz w:val="24"/>
                <w:szCs w:val="24"/>
              </w:rPr>
              <w:t>Приэльбрусье</w:t>
            </w:r>
            <w:proofErr w:type="spellEnd"/>
            <w:r w:rsidRPr="00B77E62">
              <w:rPr>
                <w:sz w:val="24"/>
                <w:szCs w:val="24"/>
              </w:rPr>
              <w:t xml:space="preserve"> – 250 руб.;</w:t>
            </w:r>
            <w:r w:rsidRPr="00B77E62">
              <w:rPr>
                <w:sz w:val="24"/>
                <w:szCs w:val="24"/>
              </w:rPr>
              <w:br/>
              <w:t xml:space="preserve">– </w:t>
            </w:r>
            <w:proofErr w:type="spellStart"/>
            <w:r w:rsidRPr="00B77E62">
              <w:rPr>
                <w:sz w:val="24"/>
                <w:szCs w:val="24"/>
              </w:rPr>
              <w:t>экос</w:t>
            </w:r>
            <w:r w:rsidRPr="00B77E62">
              <w:rPr>
                <w:sz w:val="24"/>
                <w:szCs w:val="24"/>
              </w:rPr>
              <w:t>бор</w:t>
            </w:r>
            <w:proofErr w:type="spellEnd"/>
            <w:r w:rsidRPr="00B77E62">
              <w:rPr>
                <w:sz w:val="24"/>
                <w:szCs w:val="24"/>
              </w:rPr>
              <w:t>, Медовые водопады – 100 руб., дети до 12 лет – 50 руб.</w:t>
            </w:r>
            <w:r w:rsidRPr="00B77E62">
              <w:rPr>
                <w:sz w:val="24"/>
                <w:szCs w:val="24"/>
              </w:rPr>
              <w:br/>
              <w:t>– Грозный, входные билеты на высотный комплекс, услуги местного экскурсовода – 600 руб.;</w:t>
            </w:r>
            <w:proofErr w:type="gramEnd"/>
          </w:p>
        </w:tc>
      </w:tr>
      <w:tr w:rsidR="005A3E62" w:rsidRPr="00B77E62" w:rsidTr="00B77E62">
        <w:trPr>
          <w:trHeight w:val="1735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Дополнительно по желанию оплачивается в ходе тура: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B77E62">
              <w:rPr>
                <w:sz w:val="24"/>
                <w:szCs w:val="24"/>
              </w:rPr>
              <w:t>– питание в придорожных кафе по пути следования автобуса;</w:t>
            </w:r>
            <w:r w:rsidRPr="00B77E62">
              <w:rPr>
                <w:sz w:val="24"/>
                <w:szCs w:val="24"/>
              </w:rPr>
              <w:br/>
              <w:t>– обеды (4-й и 5-й дни), ужины;</w:t>
            </w:r>
            <w:r w:rsidRPr="00B77E62">
              <w:rPr>
                <w:sz w:val="24"/>
                <w:szCs w:val="24"/>
              </w:rPr>
              <w:br/>
              <w:t xml:space="preserve">– подъем на канатной дороге на г. </w:t>
            </w:r>
            <w:proofErr w:type="spellStart"/>
            <w:r w:rsidRPr="00B77E62">
              <w:rPr>
                <w:sz w:val="24"/>
                <w:szCs w:val="24"/>
              </w:rPr>
              <w:t>Чегет</w:t>
            </w:r>
            <w:proofErr w:type="spellEnd"/>
            <w:r w:rsidRPr="00B77E62">
              <w:rPr>
                <w:sz w:val="24"/>
                <w:szCs w:val="24"/>
              </w:rPr>
              <w:t xml:space="preserve"> 900 руб./чел. (2 уровня);</w:t>
            </w:r>
            <w:r w:rsidRPr="00B77E62">
              <w:rPr>
                <w:sz w:val="24"/>
                <w:szCs w:val="24"/>
              </w:rPr>
              <w:br/>
              <w:t>– подъем на канатной дороге на г. Эльбрус 1 650 руб./чел. (2 уровня);</w:t>
            </w:r>
            <w:r w:rsidRPr="00B77E62">
              <w:rPr>
                <w:sz w:val="24"/>
                <w:szCs w:val="24"/>
              </w:rPr>
              <w:br/>
              <w:t>– купание в термальных источни</w:t>
            </w:r>
            <w:r w:rsidRPr="00B77E62">
              <w:rPr>
                <w:sz w:val="24"/>
                <w:szCs w:val="24"/>
              </w:rPr>
              <w:t>ках "</w:t>
            </w:r>
            <w:proofErr w:type="spellStart"/>
            <w:r w:rsidRPr="00B77E62">
              <w:rPr>
                <w:sz w:val="24"/>
                <w:szCs w:val="24"/>
              </w:rPr>
              <w:t>Гедуко</w:t>
            </w:r>
            <w:proofErr w:type="spellEnd"/>
            <w:r w:rsidRPr="00B77E62">
              <w:rPr>
                <w:sz w:val="24"/>
                <w:szCs w:val="24"/>
              </w:rPr>
              <w:t>" – от 250 руб.;</w:t>
            </w:r>
            <w:r w:rsidRPr="00B77E62">
              <w:rPr>
                <w:sz w:val="24"/>
                <w:szCs w:val="24"/>
              </w:rPr>
              <w:br/>
              <w:t>– сувениры, продукция местного производства.</w:t>
            </w:r>
            <w:proofErr w:type="gramEnd"/>
          </w:p>
        </w:tc>
      </w:tr>
      <w:tr w:rsidR="005A3E62" w:rsidRPr="00B77E62" w:rsidTr="00B77E62">
        <w:trPr>
          <w:trHeight w:val="2420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lastRenderedPageBreak/>
              <w:t>Рекомендуется взять с собой: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Для автобуса:</w:t>
            </w:r>
          </w:p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– удобную одежду и обувь для комфортной поездки, если требуется</w:t>
            </w:r>
            <w:r w:rsidRPr="00B77E62">
              <w:rPr>
                <w:sz w:val="24"/>
                <w:szCs w:val="24"/>
              </w:rPr>
              <w:br/>
              <w:t>– питьевая вода, перекус;</w:t>
            </w:r>
            <w:r w:rsidRPr="00B77E62">
              <w:rPr>
                <w:sz w:val="24"/>
                <w:szCs w:val="24"/>
              </w:rPr>
              <w:br/>
              <w:t xml:space="preserve">– </w:t>
            </w:r>
            <w:proofErr w:type="spellStart"/>
            <w:r w:rsidRPr="00B77E62">
              <w:rPr>
                <w:sz w:val="24"/>
                <w:szCs w:val="24"/>
              </w:rPr>
              <w:t>пауэрбанк</w:t>
            </w:r>
            <w:proofErr w:type="spellEnd"/>
            <w:r w:rsidRPr="00B77E62">
              <w:rPr>
                <w:sz w:val="24"/>
                <w:szCs w:val="24"/>
              </w:rPr>
              <w:t>; USB-кабель для зарядки телефона</w:t>
            </w:r>
            <w:r w:rsidRPr="00B77E62">
              <w:rPr>
                <w:sz w:val="24"/>
                <w:szCs w:val="24"/>
              </w:rPr>
              <w:br/>
              <w:t>– кр</w:t>
            </w:r>
            <w:r w:rsidRPr="00B77E62">
              <w:rPr>
                <w:sz w:val="24"/>
                <w:szCs w:val="24"/>
              </w:rPr>
              <w:t>ужку;</w:t>
            </w:r>
            <w:r w:rsidRPr="00B77E62">
              <w:rPr>
                <w:sz w:val="24"/>
                <w:szCs w:val="24"/>
              </w:rPr>
              <w:br/>
              <w:t>– аптечку для личного применения;</w:t>
            </w:r>
            <w:r w:rsidRPr="00B77E62">
              <w:rPr>
                <w:sz w:val="24"/>
                <w:szCs w:val="24"/>
              </w:rPr>
              <w:br/>
              <w:t>– плед;</w:t>
            </w:r>
            <w:r w:rsidRPr="00B77E62">
              <w:rPr>
                <w:sz w:val="24"/>
                <w:szCs w:val="24"/>
              </w:rPr>
              <w:br/>
              <w:t>– подушечку для головы;</w:t>
            </w:r>
          </w:p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Для экскурсий:</w:t>
            </w:r>
          </w:p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– удобную одежду и обувь по погоде;</w:t>
            </w:r>
            <w:r w:rsidRPr="00B77E62">
              <w:rPr>
                <w:sz w:val="24"/>
                <w:szCs w:val="24"/>
              </w:rPr>
              <w:br/>
              <w:t>– зонт или дождевик на случай осадков;</w:t>
            </w:r>
            <w:r w:rsidRPr="00B77E62">
              <w:rPr>
                <w:sz w:val="24"/>
                <w:szCs w:val="24"/>
              </w:rPr>
              <w:br/>
              <w:t>– рюкзак, либо поясную сумку для безопасности личного имущества;</w:t>
            </w:r>
            <w:r w:rsidRPr="00B77E62">
              <w:rPr>
                <w:sz w:val="24"/>
                <w:szCs w:val="24"/>
              </w:rPr>
              <w:br/>
              <w:t>– деньги на покупку сувениров</w:t>
            </w:r>
            <w:r w:rsidRPr="00B77E62">
              <w:rPr>
                <w:sz w:val="24"/>
                <w:szCs w:val="24"/>
              </w:rPr>
              <w:t xml:space="preserve"> и </w:t>
            </w:r>
            <w:proofErr w:type="spellStart"/>
            <w:r w:rsidRPr="00B77E62">
              <w:rPr>
                <w:sz w:val="24"/>
                <w:szCs w:val="24"/>
              </w:rPr>
              <w:t>т</w:t>
            </w:r>
            <w:proofErr w:type="gramStart"/>
            <w:r w:rsidRPr="00B77E62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B77E62">
              <w:rPr>
                <w:sz w:val="24"/>
                <w:szCs w:val="24"/>
              </w:rPr>
              <w:br/>
              <w:t>– фотоаппарат;</w:t>
            </w:r>
            <w:r w:rsidRPr="00B77E62">
              <w:rPr>
                <w:sz w:val="24"/>
                <w:szCs w:val="24"/>
              </w:rPr>
              <w:br/>
              <w:t xml:space="preserve">– питьевая </w:t>
            </w:r>
            <w:proofErr w:type="spellStart"/>
            <w:r w:rsidRPr="00B77E62">
              <w:rPr>
                <w:sz w:val="24"/>
                <w:szCs w:val="24"/>
              </w:rPr>
              <w:t>вода,перекус</w:t>
            </w:r>
            <w:proofErr w:type="spellEnd"/>
            <w:r w:rsidRPr="00B77E62">
              <w:rPr>
                <w:sz w:val="24"/>
                <w:szCs w:val="24"/>
              </w:rPr>
              <w:t>;</w:t>
            </w:r>
            <w:r w:rsidRPr="00B77E62">
              <w:rPr>
                <w:sz w:val="24"/>
                <w:szCs w:val="24"/>
              </w:rPr>
              <w:br/>
              <w:t xml:space="preserve">– </w:t>
            </w:r>
            <w:proofErr w:type="spellStart"/>
            <w:r w:rsidRPr="00B77E62">
              <w:rPr>
                <w:sz w:val="24"/>
                <w:szCs w:val="24"/>
              </w:rPr>
              <w:t>пауэрбанк</w:t>
            </w:r>
            <w:proofErr w:type="spellEnd"/>
            <w:r w:rsidRPr="00B77E62">
              <w:rPr>
                <w:sz w:val="24"/>
                <w:szCs w:val="24"/>
              </w:rPr>
              <w:t>;</w:t>
            </w:r>
            <w:r w:rsidRPr="00B77E62">
              <w:rPr>
                <w:sz w:val="24"/>
                <w:szCs w:val="24"/>
              </w:rPr>
              <w:br/>
              <w:t>– аптечку для личного применения;</w:t>
            </w:r>
            <w:r w:rsidRPr="00B77E62">
              <w:rPr>
                <w:sz w:val="24"/>
                <w:szCs w:val="24"/>
              </w:rPr>
              <w:br/>
              <w:t>– солнцезащитный крем (в летний период)</w:t>
            </w:r>
          </w:p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Для купания в источниках:</w:t>
            </w:r>
          </w:p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– полотенце;</w:t>
            </w:r>
            <w:r w:rsidRPr="00B77E62">
              <w:rPr>
                <w:sz w:val="24"/>
                <w:szCs w:val="24"/>
              </w:rPr>
              <w:br/>
              <w:t xml:space="preserve"> – купальный костюм;</w:t>
            </w:r>
            <w:r w:rsidRPr="00B77E62">
              <w:rPr>
                <w:sz w:val="24"/>
                <w:szCs w:val="24"/>
              </w:rPr>
              <w:br/>
              <w:t>– сланцы;</w:t>
            </w:r>
            <w:r w:rsidRPr="00B77E62">
              <w:rPr>
                <w:sz w:val="24"/>
                <w:szCs w:val="24"/>
              </w:rPr>
              <w:br/>
              <w:t>– шапочка для плавания;</w:t>
            </w:r>
            <w:r w:rsidRPr="00B77E62">
              <w:rPr>
                <w:sz w:val="24"/>
                <w:szCs w:val="24"/>
              </w:rPr>
              <w:br/>
            </w:r>
            <w:r w:rsidRPr="00B77E62">
              <w:rPr>
                <w:b/>
                <w:i/>
                <w:sz w:val="24"/>
                <w:szCs w:val="24"/>
              </w:rPr>
              <w:t xml:space="preserve"> В источниках нет оборудованных душевых, шкафчиков, фена.</w:t>
            </w:r>
          </w:p>
        </w:tc>
      </w:tr>
      <w:tr w:rsidR="005A3E62" w:rsidRPr="00B77E62" w:rsidTr="00B77E62">
        <w:trPr>
          <w:trHeight w:val="1168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Скидки: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– 300 руб. за последний ряд в автобусе;</w:t>
            </w:r>
            <w:r w:rsidRPr="00B77E62">
              <w:rPr>
                <w:sz w:val="24"/>
                <w:szCs w:val="24"/>
              </w:rPr>
              <w:br/>
              <w:t>– 300 руб. для туристов, выезжающих из Удмуртии;</w:t>
            </w:r>
            <w:r w:rsidRPr="00B77E62">
              <w:rPr>
                <w:sz w:val="24"/>
                <w:szCs w:val="24"/>
              </w:rPr>
              <w:br/>
              <w:t>– 3 000 руб. для туристов, самостоятельно приезжающих к месту старта программы (г. Пятигорск).</w:t>
            </w:r>
          </w:p>
        </w:tc>
      </w:tr>
      <w:tr w:rsidR="005A3E62" w:rsidRPr="00B77E62" w:rsidTr="00B77E62">
        <w:trPr>
          <w:trHeight w:val="3997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Мест</w:t>
            </w:r>
            <w:r w:rsidRPr="00B77E62">
              <w:rPr>
                <w:b/>
                <w:sz w:val="24"/>
                <w:szCs w:val="24"/>
              </w:rPr>
              <w:t>о и время отправления: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color w:val="1155CC"/>
                <w:sz w:val="24"/>
                <w:szCs w:val="24"/>
                <w:u w:val="single"/>
                <w:lang w:val="ru-RU"/>
              </w:rPr>
            </w:pPr>
            <w:r w:rsidRPr="00B77E62">
              <w:rPr>
                <w:color w:val="1155CC"/>
                <w:sz w:val="24"/>
                <w:szCs w:val="24"/>
                <w:u w:val="single"/>
              </w:rPr>
              <w:t>22.00 –</w:t>
            </w:r>
            <w:hyperlink r:id="rId15"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 г. Пермь, ул. Ленина, 53, </w:t>
              </w:r>
              <w:proofErr w:type="spellStart"/>
              <w:r w:rsidRPr="00B77E62">
                <w:rPr>
                  <w:color w:val="1155CC"/>
                  <w:sz w:val="24"/>
                  <w:szCs w:val="24"/>
                  <w:u w:val="single"/>
                </w:rPr>
                <w:t>ДрамТеатр</w:t>
              </w:r>
              <w:proofErr w:type="spellEnd"/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 со стороны ул. Борчанинова</w:t>
              </w:r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 xml:space="preserve">22.10 – </w:t>
            </w:r>
            <w:hyperlink r:id="rId16"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ост. Сосновый бор (по ул. </w:t>
              </w:r>
              <w:proofErr w:type="gramStart"/>
              <w:r w:rsidRPr="00B77E62">
                <w:rPr>
                  <w:color w:val="1155CC"/>
                  <w:sz w:val="24"/>
                  <w:szCs w:val="24"/>
                  <w:u w:val="single"/>
                </w:rPr>
                <w:t>Якутская</w:t>
              </w:r>
              <w:proofErr w:type="gramEnd"/>
              <w:r w:rsidRPr="00B77E62">
                <w:rPr>
                  <w:color w:val="1155CC"/>
                  <w:sz w:val="24"/>
                  <w:szCs w:val="24"/>
                  <w:u w:val="single"/>
                </w:rPr>
                <w:t>)</w:t>
              </w:r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 xml:space="preserve">22.15 – </w:t>
            </w:r>
            <w:hyperlink r:id="rId17"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м-н </w:t>
              </w:r>
              <w:proofErr w:type="spellStart"/>
              <w:r w:rsidRPr="00B77E62">
                <w:rPr>
                  <w:color w:val="1155CC"/>
                  <w:sz w:val="24"/>
                  <w:szCs w:val="24"/>
                  <w:u w:val="single"/>
                </w:rPr>
                <w:t>Закамск</w:t>
              </w:r>
              <w:proofErr w:type="spellEnd"/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, ост. </w:t>
              </w:r>
              <w:proofErr w:type="spellStart"/>
              <w:r w:rsidRPr="00B77E62">
                <w:rPr>
                  <w:color w:val="1155CC"/>
                  <w:sz w:val="24"/>
                  <w:szCs w:val="24"/>
                  <w:u w:val="single"/>
                </w:rPr>
                <w:t>Лядова</w:t>
              </w:r>
              <w:proofErr w:type="spellEnd"/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 xml:space="preserve">22.40 – </w:t>
            </w:r>
            <w:hyperlink r:id="rId18">
              <w:r w:rsidRPr="00B77E62">
                <w:rPr>
                  <w:color w:val="1155CC"/>
                  <w:sz w:val="24"/>
                  <w:szCs w:val="24"/>
                  <w:u w:val="single"/>
                </w:rPr>
                <w:t>г. Краснокамск, ост. Фабрика Гознак</w:t>
              </w:r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 xml:space="preserve">22.45 – </w:t>
            </w:r>
            <w:hyperlink r:id="rId19"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ост. </w:t>
              </w:r>
              <w:proofErr w:type="gramStart"/>
              <w:r w:rsidRPr="00B77E62">
                <w:rPr>
                  <w:color w:val="1155CC"/>
                  <w:sz w:val="24"/>
                  <w:szCs w:val="24"/>
                  <w:u w:val="single"/>
                </w:rPr>
                <w:t>Отворот на Майский</w:t>
              </w:r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 xml:space="preserve">23.00 – </w:t>
            </w:r>
            <w:hyperlink r:id="rId20">
              <w:proofErr w:type="spellStart"/>
              <w:r w:rsidRPr="00B77E62">
                <w:rPr>
                  <w:color w:val="1155CC"/>
                  <w:sz w:val="24"/>
                  <w:szCs w:val="24"/>
                  <w:u w:val="single"/>
                </w:rPr>
                <w:t>Нытвенский</w:t>
              </w:r>
              <w:proofErr w:type="spellEnd"/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 xml:space="preserve">23.05 – </w:t>
            </w:r>
            <w:hyperlink r:id="rId21">
              <w:proofErr w:type="spellStart"/>
              <w:r w:rsidRPr="00B77E62">
                <w:rPr>
                  <w:color w:val="1155CC"/>
                  <w:sz w:val="24"/>
                  <w:szCs w:val="24"/>
                  <w:u w:val="single"/>
                </w:rPr>
                <w:t>Григорьевский</w:t>
              </w:r>
              <w:proofErr w:type="spellEnd"/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 xml:space="preserve">23.10 – </w:t>
            </w:r>
            <w:hyperlink r:id="rId22">
              <w:r w:rsidRPr="00B77E62">
                <w:rPr>
                  <w:color w:val="1155CC"/>
                  <w:sz w:val="24"/>
                  <w:szCs w:val="24"/>
                  <w:u w:val="single"/>
                </w:rPr>
                <w:t>отворот Кудымкар/Карагай</w:t>
              </w:r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 xml:space="preserve">23.30 – </w:t>
            </w:r>
            <w:hyperlink r:id="rId23">
              <w:proofErr w:type="spellStart"/>
              <w:r w:rsidRPr="00B77E62">
                <w:rPr>
                  <w:color w:val="1155CC"/>
                  <w:sz w:val="24"/>
                  <w:szCs w:val="24"/>
                  <w:u w:val="single"/>
                </w:rPr>
                <w:t>Очерский</w:t>
              </w:r>
              <w:proofErr w:type="spellEnd"/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 отворот (АЗС "Лукойл")</w:t>
              </w:r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 xml:space="preserve">23.50 – </w:t>
            </w:r>
            <w:hyperlink r:id="rId24">
              <w:r w:rsidRPr="00B77E62">
                <w:rPr>
                  <w:color w:val="1155CC"/>
                  <w:sz w:val="24"/>
                  <w:szCs w:val="24"/>
                  <w:u w:val="single"/>
                </w:rPr>
                <w:t>Большая Соснова, кафе "Казачья Застава"</w:t>
              </w:r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>00.40 –</w:t>
            </w:r>
            <w:hyperlink r:id="rId25"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 Большая Соснова, кафе "Гавань"</w:t>
              </w:r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>01.25 (УДМ) -</w:t>
            </w:r>
            <w:hyperlink r:id="rId26"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 г. Воткинск, остановка "Центр"</w:t>
              </w:r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>01.40 (УДМ) –</w:t>
            </w:r>
            <w:hyperlink r:id="rId27"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 г. Воткинск, на трассе, кафе "У моста"</w:t>
              </w:r>
            </w:hyperlink>
            <w:r w:rsidRPr="00B77E62">
              <w:rPr>
                <w:color w:val="1155CC"/>
                <w:sz w:val="24"/>
                <w:szCs w:val="24"/>
                <w:u w:val="single"/>
              </w:rPr>
              <w:br/>
              <w:t>02.25 (УДМ) –</w:t>
            </w:r>
            <w:hyperlink r:id="rId28">
              <w:r w:rsidRPr="00B77E62">
                <w:rPr>
                  <w:color w:val="1155CC"/>
                  <w:sz w:val="24"/>
                  <w:szCs w:val="24"/>
                  <w:u w:val="single"/>
                </w:rPr>
                <w:t xml:space="preserve"> г. Ижевск, ТЦ Малахит, ул. Удмуртская, 273</w:t>
              </w:r>
            </w:hyperlink>
            <w:proofErr w:type="gramEnd"/>
          </w:p>
        </w:tc>
      </w:tr>
      <w:tr w:rsidR="005A3E62" w:rsidRPr="00B77E62" w:rsidTr="00B77E62">
        <w:trPr>
          <w:trHeight w:val="885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Паспорт, свидетельство о рождении, мед</w:t>
            </w:r>
            <w:proofErr w:type="gramStart"/>
            <w:r w:rsidRPr="00B77E62">
              <w:rPr>
                <w:sz w:val="24"/>
                <w:szCs w:val="24"/>
              </w:rPr>
              <w:t>.</w:t>
            </w:r>
            <w:proofErr w:type="gramEnd"/>
            <w:r w:rsidRPr="00B77E62">
              <w:rPr>
                <w:sz w:val="24"/>
                <w:szCs w:val="24"/>
              </w:rPr>
              <w:t xml:space="preserve"> </w:t>
            </w:r>
            <w:proofErr w:type="gramStart"/>
            <w:r w:rsidRPr="00B77E62">
              <w:rPr>
                <w:sz w:val="24"/>
                <w:szCs w:val="24"/>
              </w:rPr>
              <w:t>п</w:t>
            </w:r>
            <w:proofErr w:type="gramEnd"/>
            <w:r w:rsidRPr="00B77E62">
              <w:rPr>
                <w:sz w:val="24"/>
                <w:szCs w:val="24"/>
              </w:rPr>
              <w:t>олис.</w:t>
            </w:r>
          </w:p>
        </w:tc>
      </w:tr>
      <w:tr w:rsidR="005A3E62" w:rsidRPr="00B77E62" w:rsidTr="00B77E62">
        <w:trPr>
          <w:trHeight w:val="804"/>
          <w:jc w:val="center"/>
        </w:trPr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b/>
                <w:sz w:val="24"/>
                <w:szCs w:val="24"/>
              </w:rPr>
            </w:pPr>
            <w:r w:rsidRPr="00B77E62">
              <w:rPr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8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E62" w:rsidRPr="00B77E62" w:rsidRDefault="00B77E62" w:rsidP="00B77E62">
            <w:pPr>
              <w:spacing w:line="240" w:lineRule="auto"/>
              <w:rPr>
                <w:sz w:val="24"/>
                <w:szCs w:val="24"/>
              </w:rPr>
            </w:pPr>
            <w:r w:rsidRPr="00B77E62">
              <w:rPr>
                <w:sz w:val="24"/>
                <w:szCs w:val="24"/>
              </w:rPr>
              <w:t>QR-код не требуется. Возможно, понадобится маска. Просьба иметь ее при себе.</w:t>
            </w:r>
          </w:p>
        </w:tc>
      </w:tr>
    </w:tbl>
    <w:p w:rsidR="005A3E62" w:rsidRDefault="00B77E6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3E62" w:rsidRDefault="00B77E6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B77E62" w:rsidRPr="00B77E62" w:rsidRDefault="00B77E62" w:rsidP="00B77E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7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4"/>
        <w:gridCol w:w="1417"/>
        <w:gridCol w:w="1582"/>
        <w:gridCol w:w="1365"/>
        <w:gridCol w:w="2724"/>
      </w:tblGrid>
      <w:tr w:rsidR="00B77E62" w:rsidRPr="00B77E62" w:rsidTr="00B77E62">
        <w:trPr>
          <w:trHeight w:val="1050"/>
        </w:trPr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7E62" w:rsidRPr="00B77E62" w:rsidRDefault="00B77E62" w:rsidP="00B77E62">
            <w:pPr>
              <w:spacing w:line="288" w:lineRule="atLeast"/>
              <w:jc w:val="center"/>
              <w:textAlignment w:val="baseline"/>
              <w:rPr>
                <w:rFonts w:ascii="Open Sans" w:eastAsia="Times New Roman" w:hAnsi="Open Sans" w:cs="Open Sans"/>
                <w:color w:val="333333"/>
                <w:sz w:val="19"/>
                <w:szCs w:val="19"/>
                <w:lang w:val="ru-RU"/>
              </w:rPr>
            </w:pPr>
            <w:r w:rsidRPr="00B77E62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Забронировать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7E62" w:rsidRPr="00B77E62" w:rsidRDefault="00B77E62" w:rsidP="00B77E62">
            <w:pPr>
              <w:spacing w:line="288" w:lineRule="atLeast"/>
              <w:jc w:val="center"/>
              <w:textAlignment w:val="baseline"/>
              <w:rPr>
                <w:rFonts w:ascii="Open Sans" w:eastAsia="Times New Roman" w:hAnsi="Open Sans" w:cs="Open Sans"/>
                <w:color w:val="333333"/>
                <w:sz w:val="19"/>
                <w:szCs w:val="19"/>
                <w:lang w:val="ru-RU"/>
              </w:rPr>
            </w:pPr>
            <w:r w:rsidRPr="00B77E62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Смотреть наличие мест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7E62" w:rsidRPr="00B77E62" w:rsidRDefault="00B77E62" w:rsidP="00B77E62">
            <w:pPr>
              <w:spacing w:line="288" w:lineRule="atLeast"/>
              <w:jc w:val="center"/>
              <w:textAlignment w:val="baseline"/>
              <w:rPr>
                <w:rFonts w:ascii="Open Sans" w:eastAsia="Times New Roman" w:hAnsi="Open Sans" w:cs="Open Sans"/>
                <w:color w:val="333333"/>
                <w:sz w:val="19"/>
                <w:szCs w:val="19"/>
                <w:lang w:val="ru-RU"/>
              </w:rPr>
            </w:pPr>
            <w:r w:rsidRPr="00B77E62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2-х местный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7E62" w:rsidRPr="00B77E62" w:rsidRDefault="00B77E62" w:rsidP="00B77E62">
            <w:pPr>
              <w:spacing w:line="288" w:lineRule="atLeast"/>
              <w:jc w:val="center"/>
              <w:textAlignment w:val="baseline"/>
              <w:rPr>
                <w:rFonts w:ascii="Open Sans" w:eastAsia="Times New Roman" w:hAnsi="Open Sans" w:cs="Open Sans"/>
                <w:color w:val="333333"/>
                <w:sz w:val="19"/>
                <w:szCs w:val="19"/>
                <w:lang w:val="ru-RU"/>
              </w:rPr>
            </w:pPr>
            <w:r w:rsidRPr="00B77E62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1–но местный номер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7E62" w:rsidRPr="00B77E62" w:rsidRDefault="00B77E62" w:rsidP="00B77E62">
            <w:pPr>
              <w:spacing w:line="288" w:lineRule="atLeast"/>
              <w:jc w:val="center"/>
              <w:textAlignment w:val="baseline"/>
              <w:rPr>
                <w:rFonts w:ascii="Open Sans" w:eastAsia="Times New Roman" w:hAnsi="Open Sans" w:cs="Open Sans"/>
                <w:color w:val="333333"/>
                <w:sz w:val="19"/>
                <w:szCs w:val="19"/>
                <w:lang w:val="ru-RU"/>
              </w:rPr>
            </w:pPr>
            <w:bookmarkStart w:id="0" w:name="_GoBack"/>
            <w:bookmarkEnd w:id="0"/>
            <w:r w:rsidRPr="00B77E62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доп. место </w:t>
            </w:r>
          </w:p>
        </w:tc>
      </w:tr>
      <w:tr w:rsidR="00B77E62" w:rsidRPr="00B77E62" w:rsidTr="00B77E62">
        <w:trPr>
          <w:trHeight w:val="150"/>
        </w:trPr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7E62" w:rsidRPr="00B77E62" w:rsidRDefault="00B77E62" w:rsidP="00B77E62">
            <w:pPr>
              <w:spacing w:line="150" w:lineRule="atLeast"/>
              <w:jc w:val="center"/>
              <w:rPr>
                <w:rFonts w:ascii="Open Sans" w:eastAsia="Times New Roman" w:hAnsi="Open Sans" w:cs="Open Sans"/>
                <w:color w:val="333333"/>
                <w:sz w:val="19"/>
                <w:szCs w:val="19"/>
                <w:lang w:val="ru-RU"/>
              </w:rPr>
            </w:pPr>
            <w:hyperlink r:id="rId29" w:history="1">
              <w:r w:rsidRPr="00B77E62">
                <w:rPr>
                  <w:rFonts w:ascii="Open Sans" w:eastAsia="Times New Roman" w:hAnsi="Open Sans" w:cs="Open Sans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29.12.2023 - 05.01.2024</w:t>
              </w:r>
            </w:hyperlink>
            <w:r w:rsidRPr="00B77E62">
              <w:rPr>
                <w:rFonts w:ascii="Open Sans" w:eastAsia="Times New Roman" w:hAnsi="Open Sans" w:cs="Open Sans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br/>
            </w:r>
            <w:r w:rsidRPr="00B77E62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ru-RU"/>
              </w:rPr>
              <w:t>⛄</w:t>
            </w:r>
            <w:r w:rsidRPr="00B77E62">
              <w:rPr>
                <w:rFonts w:ascii="Open Sans" w:eastAsia="Times New Roman" w:hAnsi="Open Sans" w:cs="Open Sans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ru-RU"/>
              </w:rPr>
              <w:t>Раннее бронирование!- 5%</w:t>
            </w:r>
            <w:r w:rsidRPr="00B77E62">
              <w:rPr>
                <w:rFonts w:ascii="Open Sans" w:eastAsia="Times New Roman" w:hAnsi="Open Sans" w:cs="Open Sans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7E62" w:rsidRPr="00B77E62" w:rsidRDefault="00B77E62" w:rsidP="00B77E62">
            <w:pPr>
              <w:spacing w:line="150" w:lineRule="atLeast"/>
              <w:jc w:val="center"/>
              <w:rPr>
                <w:rFonts w:ascii="Open Sans" w:eastAsia="Times New Roman" w:hAnsi="Open Sans" w:cs="Open Sans"/>
                <w:color w:val="333333"/>
                <w:sz w:val="19"/>
                <w:szCs w:val="19"/>
                <w:lang w:val="ru-RU"/>
              </w:rPr>
            </w:pPr>
            <w:hyperlink r:id="rId30" w:history="1">
              <w:r w:rsidRPr="00B77E62">
                <w:rPr>
                  <w:rFonts w:ascii="Open Sans" w:eastAsia="Times New Roman" w:hAnsi="Open Sans" w:cs="Open Sans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7E62" w:rsidRPr="00B77E62" w:rsidRDefault="00B77E62" w:rsidP="00B77E62">
            <w:pPr>
              <w:spacing w:line="150" w:lineRule="atLeast"/>
              <w:jc w:val="center"/>
              <w:rPr>
                <w:rFonts w:ascii="Open Sans" w:eastAsia="Times New Roman" w:hAnsi="Open Sans" w:cs="Open Sans"/>
                <w:color w:val="333333"/>
                <w:sz w:val="19"/>
                <w:szCs w:val="19"/>
                <w:lang w:val="ru-RU"/>
              </w:rPr>
            </w:pPr>
            <w:r w:rsidRPr="00B77E62">
              <w:rPr>
                <w:rFonts w:ascii="Open Sans" w:eastAsia="Times New Roman" w:hAnsi="Open Sans" w:cs="Open Sans"/>
                <w:strike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31 700</w:t>
            </w:r>
            <w:r w:rsidRPr="00B77E62">
              <w:rPr>
                <w:rFonts w:ascii="Open Sans" w:eastAsia="Times New Roman" w:hAnsi="Open Sans" w:cs="Open Sans"/>
                <w:strike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br/>
            </w:r>
            <w:r w:rsidRPr="00B77E62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ru-RU"/>
              </w:rPr>
              <w:t>30 115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7E62" w:rsidRPr="00B77E62" w:rsidRDefault="00B77E62" w:rsidP="00B77E62">
            <w:pPr>
              <w:spacing w:line="150" w:lineRule="atLeast"/>
              <w:jc w:val="center"/>
              <w:rPr>
                <w:rFonts w:ascii="Open Sans" w:eastAsia="Times New Roman" w:hAnsi="Open Sans" w:cs="Open Sans"/>
                <w:color w:val="333333"/>
                <w:sz w:val="19"/>
                <w:szCs w:val="19"/>
                <w:lang w:val="ru-RU"/>
              </w:rPr>
            </w:pPr>
            <w:r w:rsidRPr="00B77E62">
              <w:rPr>
                <w:rFonts w:ascii="Open Sans" w:eastAsia="Times New Roman" w:hAnsi="Open Sans" w:cs="Open Sans"/>
                <w:strike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39 750</w:t>
            </w:r>
            <w:r w:rsidRPr="00B77E62">
              <w:rPr>
                <w:rFonts w:ascii="Open Sans" w:eastAsia="Times New Roman" w:hAnsi="Open Sans" w:cs="Open Sans"/>
                <w:strike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br/>
            </w:r>
            <w:r w:rsidRPr="00B77E62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ru-RU"/>
              </w:rPr>
              <w:t>37 762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7E62" w:rsidRPr="00B77E62" w:rsidRDefault="00B77E62" w:rsidP="00B77E62">
            <w:pPr>
              <w:spacing w:line="150" w:lineRule="atLeast"/>
              <w:jc w:val="center"/>
              <w:rPr>
                <w:rFonts w:ascii="Open Sans" w:eastAsia="Times New Roman" w:hAnsi="Open Sans" w:cs="Open Sans"/>
                <w:color w:val="333333"/>
                <w:sz w:val="19"/>
                <w:szCs w:val="19"/>
                <w:lang w:val="ru-RU"/>
              </w:rPr>
            </w:pPr>
            <w:r w:rsidRPr="00B77E62">
              <w:rPr>
                <w:rFonts w:ascii="Open Sans" w:eastAsia="Times New Roman" w:hAnsi="Open Sans" w:cs="Open Sans"/>
                <w:strike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27 800</w:t>
            </w:r>
            <w:r w:rsidRPr="00B77E62">
              <w:rPr>
                <w:rFonts w:ascii="Open Sans" w:eastAsia="Times New Roman" w:hAnsi="Open Sans" w:cs="Open Sans"/>
                <w:strike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br/>
            </w:r>
            <w:r w:rsidRPr="00B77E62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ru-RU"/>
              </w:rPr>
              <w:t>26 410</w:t>
            </w:r>
          </w:p>
        </w:tc>
      </w:tr>
    </w:tbl>
    <w:p w:rsidR="005A3E62" w:rsidRDefault="005A3E62">
      <w:pPr>
        <w:rPr>
          <w:sz w:val="24"/>
          <w:szCs w:val="24"/>
        </w:rPr>
      </w:pPr>
    </w:p>
    <w:sectPr w:rsidR="005A3E62" w:rsidSect="00B77E6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3E62"/>
    <w:rsid w:val="005A3E62"/>
    <w:rsid w:val="00B7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B77E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7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E6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7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B77E62"/>
    <w:rPr>
      <w:color w:val="0000FF"/>
      <w:u w:val="single"/>
    </w:rPr>
  </w:style>
  <w:style w:type="character" w:styleId="ac">
    <w:name w:val="Strong"/>
    <w:basedOn w:val="a0"/>
    <w:uiPriority w:val="22"/>
    <w:qFormat/>
    <w:rsid w:val="00B77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B77E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7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E6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7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B77E62"/>
    <w:rPr>
      <w:color w:val="0000FF"/>
      <w:u w:val="single"/>
    </w:rPr>
  </w:style>
  <w:style w:type="character" w:styleId="ac">
    <w:name w:val="Strong"/>
    <w:basedOn w:val="a0"/>
    <w:uiPriority w:val="22"/>
    <w:qFormat/>
    <w:rsid w:val="00B77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enter-mashuk.ru/ekskursii/" TargetMode="External"/><Relationship Id="rId18" Type="http://schemas.openxmlformats.org/officeDocument/2006/relationships/hyperlink" Target="https://yandex.ru/maps/?um=constructor%3A2ab126b8f48b990ccbef5fb4ddbf910e8e26b17a40ca3912de854faf2f092789&amp;source=constructorLink" TargetMode="External"/><Relationship Id="rId26" Type="http://schemas.openxmlformats.org/officeDocument/2006/relationships/hyperlink" Target="https://yandex.ru/maps/?um=constructor%3Abecf154b96a7e81fb587d1a44d71560b5715f29aad99512c0812fd31c7043c8b&amp;source=constructor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maps/?um=constructor%3A435b4ad23538dc4e383b63d1c4476f7aa04168d101f789888571ae88f6bea849&amp;source=constructorLink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center-mashuk.ru/ekskursii/" TargetMode="External"/><Relationship Id="rId17" Type="http://schemas.openxmlformats.org/officeDocument/2006/relationships/hyperlink" Target="https://yandex.ru/maps/?um=constructor%3Aea3f7f358c546ccbb3e3d219ae8e006a4fa72830626912b2798f1d9bd486e390&amp;source=constructorLink" TargetMode="External"/><Relationship Id="rId25" Type="http://schemas.openxmlformats.org/officeDocument/2006/relationships/hyperlink" Target="https://yandex.ru/maps/?um=constructor%3A6235748129406670ea23b56df0a0bcf8cf9eacb3367f9a2077ebccb79c2d80ad&amp;source=constructorLin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maps/?um=constructor%3A95333cb96ba2bf94ae5b793e040f1eff9a4908adfc528baabb9d63c88a68b952&amp;source=constructorLink" TargetMode="External"/><Relationship Id="rId20" Type="http://schemas.openxmlformats.org/officeDocument/2006/relationships/hyperlink" Target="https://yandex.ru/maps/?um=constructor%3A4c43928392b87e0e9b418c7d69500b5642d2123f6238ea09d718326fc3d4be4f&amp;source=constructorLink" TargetMode="External"/><Relationship Id="rId29" Type="http://schemas.openxmlformats.org/officeDocument/2006/relationships/hyperlink" Target="https://pcot.ruturbron.ru/reserve/8996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enter-mashuk.ru/ekskursii/" TargetMode="External"/><Relationship Id="rId24" Type="http://schemas.openxmlformats.org/officeDocument/2006/relationships/hyperlink" Target="https://yandex.ru/maps/?um=constructor%3A5ac609102b0a0fb8942b327a279027aca1f9257ab9711dce1b89cc5ecea253c4&amp;source=constructorLink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yandex.ru/maps/?um=constructor%3Ae6f524387b89444767530c62848554a79d8f05c72543cb471e79f7754378d041&amp;source=constructorLink" TargetMode="External"/><Relationship Id="rId23" Type="http://schemas.openxmlformats.org/officeDocument/2006/relationships/hyperlink" Target="https://yandex.ru/maps/?um=constructor%3Af593c65b81e259fe76a1179a7c4681cb91354d088d68c203cb8a8328babff663&amp;source=constructorLink" TargetMode="External"/><Relationship Id="rId28" Type="http://schemas.openxmlformats.org/officeDocument/2006/relationships/hyperlink" Target="https://yandex.ru/maps/?um=constructor%3A5db4f0622cf0c66278a4741724d1824d9d9beffb36110b3d48dfe7eef18efbc2&amp;source=constructorLink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yandex.ru/maps/?um=constructor%3A20601976dc6b4f6b160de70717ef01df0e11c32a9654dcbed6ff2c552b24076c&amp;source=constructorLin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iskra-kmw.ru/" TargetMode="External"/><Relationship Id="rId22" Type="http://schemas.openxmlformats.org/officeDocument/2006/relationships/hyperlink" Target="https://yandex.ru/maps/?um=constructor%3Ac7520dc80bf1e55f9f8099af10b76195d50943374c39264a1c2900437b072289&amp;source=constructorLink" TargetMode="External"/><Relationship Id="rId27" Type="http://schemas.openxmlformats.org/officeDocument/2006/relationships/hyperlink" Target="https://yandex.ru/maps/?um=constructor%3Ae6b019da8c720ac0a7ab9cc03c1de0a9b404d1ef5091a49eed68c8b635740dd9&amp;source=constructorLink" TargetMode="External"/><Relationship Id="rId30" Type="http://schemas.openxmlformats.org/officeDocument/2006/relationships/hyperlink" Target="https://pcot.ruturbron.ru/bus/8996/7700/8400/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2023-11-15T13:16:00Z</dcterms:created>
  <dcterms:modified xsi:type="dcterms:W3CDTF">2023-11-15T13:16:00Z</dcterms:modified>
</cp:coreProperties>
</file>