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C6" w:rsidRPr="00263AE5" w:rsidRDefault="00263AE5">
      <w:pPr>
        <w:jc w:val="center"/>
        <w:rPr>
          <w:b/>
          <w:color w:val="0000FF"/>
          <w:sz w:val="32"/>
          <w:szCs w:val="32"/>
        </w:rPr>
      </w:pPr>
      <w:r w:rsidRPr="00263AE5">
        <w:rPr>
          <w:b/>
          <w:color w:val="0000FF"/>
          <w:sz w:val="32"/>
          <w:szCs w:val="32"/>
        </w:rPr>
        <w:t>"Горячее сердце Тюмени", автобусный и ЖД тур на горячие источники Тюмени</w:t>
      </w:r>
    </w:p>
    <w:p w:rsidR="00EE08C6" w:rsidRDefault="00EE08C6">
      <w:pPr>
        <w:jc w:val="center"/>
        <w:rPr>
          <w:b/>
          <w:sz w:val="32"/>
          <w:szCs w:val="32"/>
        </w:rPr>
      </w:pPr>
    </w:p>
    <w:p w:rsidR="00EE08C6" w:rsidRDefault="00EE08C6"/>
    <w:tbl>
      <w:tblPr>
        <w:tblStyle w:val="a5"/>
        <w:tblW w:w="10335" w:type="dxa"/>
        <w:jc w:val="center"/>
        <w:tblInd w:w="-72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7410"/>
      </w:tblGrid>
      <w:tr w:rsidR="00EE08C6" w:rsidRPr="00263AE5" w:rsidTr="00263AE5">
        <w:trPr>
          <w:trHeight w:val="530"/>
          <w:jc w:val="center"/>
        </w:trPr>
        <w:tc>
          <w:tcPr>
            <w:tcW w:w="2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8C6" w:rsidRPr="00263AE5" w:rsidRDefault="00263AE5" w:rsidP="00263AE5">
            <w:pPr>
              <w:spacing w:line="240" w:lineRule="auto"/>
              <w:rPr>
                <w:b/>
                <w:sz w:val="24"/>
                <w:szCs w:val="24"/>
              </w:rPr>
            </w:pPr>
            <w:r w:rsidRPr="00263AE5">
              <w:rPr>
                <w:b/>
                <w:sz w:val="24"/>
                <w:szCs w:val="24"/>
              </w:rPr>
              <w:t>Продолжительность:</w:t>
            </w:r>
          </w:p>
        </w:tc>
        <w:tc>
          <w:tcPr>
            <w:tcW w:w="7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 xml:space="preserve">1 день + 2 </w:t>
            </w:r>
            <w:proofErr w:type="gramStart"/>
            <w:r w:rsidRPr="00263AE5">
              <w:rPr>
                <w:sz w:val="24"/>
                <w:szCs w:val="24"/>
              </w:rPr>
              <w:t>ночных</w:t>
            </w:r>
            <w:proofErr w:type="gramEnd"/>
            <w:r w:rsidRPr="00263AE5">
              <w:rPr>
                <w:sz w:val="24"/>
                <w:szCs w:val="24"/>
              </w:rPr>
              <w:t xml:space="preserve"> переезда</w:t>
            </w:r>
          </w:p>
        </w:tc>
      </w:tr>
      <w:tr w:rsidR="00EE08C6" w:rsidRPr="00263AE5" w:rsidTr="00263AE5">
        <w:trPr>
          <w:trHeight w:val="530"/>
          <w:jc w:val="center"/>
        </w:trPr>
        <w:tc>
          <w:tcPr>
            <w:tcW w:w="2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8C6" w:rsidRPr="00263AE5" w:rsidRDefault="00263AE5" w:rsidP="00263AE5">
            <w:pPr>
              <w:spacing w:line="240" w:lineRule="auto"/>
              <w:rPr>
                <w:b/>
                <w:sz w:val="24"/>
                <w:szCs w:val="24"/>
              </w:rPr>
            </w:pPr>
            <w:r w:rsidRPr="00263AE5">
              <w:rPr>
                <w:b/>
                <w:sz w:val="24"/>
                <w:szCs w:val="24"/>
              </w:rPr>
              <w:t>Краткое описание:</w:t>
            </w:r>
          </w:p>
        </w:tc>
        <w:tc>
          <w:tcPr>
            <w:tcW w:w="7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 xml:space="preserve">По мнению специалистов, купание в такой воде благоприятно воздействует на организм и особо полезно для людей, страдающих болезнями нервной системы и сердечно – сосудистыми заболеваниями. Тюменские горячие источники очень популярны среди жителей Урала, так </w:t>
            </w:r>
            <w:r w:rsidRPr="00263AE5">
              <w:rPr>
                <w:sz w:val="24"/>
                <w:szCs w:val="24"/>
              </w:rPr>
              <w:t>как купание в зимнее время года под открытым небом в горячей воде представляет собой определенную экзотику, поэтому в основном сезон посещения начинается с октября и заканчивается в марте.</w:t>
            </w:r>
          </w:p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>Источник "Верхний Бор" ОТБ</w:t>
            </w:r>
          </w:p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 xml:space="preserve">Бассейн площадью около 400 </w:t>
            </w:r>
            <w:proofErr w:type="spellStart"/>
            <w:r w:rsidRPr="00263AE5">
              <w:rPr>
                <w:sz w:val="24"/>
                <w:szCs w:val="24"/>
              </w:rPr>
              <w:t>кв.м</w:t>
            </w:r>
            <w:proofErr w:type="spellEnd"/>
            <w:r w:rsidRPr="00263AE5">
              <w:rPr>
                <w:sz w:val="24"/>
                <w:szCs w:val="24"/>
              </w:rPr>
              <w:t>. располо</w:t>
            </w:r>
            <w:r w:rsidRPr="00263AE5">
              <w:rPr>
                <w:sz w:val="24"/>
                <w:szCs w:val="24"/>
              </w:rPr>
              <w:t>жен в гостиничном комплексе "Открытый термальный бассейн" ("ОТБ") и имеет необычную форму и разделен на несколько зон: джакузи, детская зона, плавательная зона с гидромассажными установками.</w:t>
            </w:r>
            <w:r w:rsidRPr="00263AE5">
              <w:rPr>
                <w:sz w:val="24"/>
                <w:szCs w:val="24"/>
              </w:rPr>
              <w:br/>
              <w:t>В бассейне всегда поддерживается оптимальная температура от +39</w:t>
            </w:r>
            <w:proofErr w:type="gramStart"/>
            <w:r w:rsidRPr="00263AE5">
              <w:rPr>
                <w:sz w:val="24"/>
                <w:szCs w:val="24"/>
              </w:rPr>
              <w:t>°С</w:t>
            </w:r>
            <w:proofErr w:type="gramEnd"/>
            <w:r w:rsidRPr="00263AE5">
              <w:rPr>
                <w:sz w:val="24"/>
                <w:szCs w:val="24"/>
              </w:rPr>
              <w:t xml:space="preserve"> до +40°С.</w:t>
            </w:r>
            <w:r w:rsidRPr="00263AE5">
              <w:rPr>
                <w:sz w:val="24"/>
                <w:szCs w:val="24"/>
              </w:rPr>
              <w:br/>
            </w:r>
            <w:r w:rsidRPr="00263AE5">
              <w:rPr>
                <w:sz w:val="24"/>
                <w:szCs w:val="24"/>
              </w:rPr>
              <w:br/>
              <w:t>Глубина составляет 1,5 м и 70 см в детской зоне.</w:t>
            </w:r>
            <w:r w:rsidRPr="00263AE5">
              <w:rPr>
                <w:sz w:val="24"/>
                <w:szCs w:val="24"/>
              </w:rPr>
              <w:br/>
              <w:t>Рядом с бассейном расположена кедровая баня и гостиничный комплекс, в котором:</w:t>
            </w:r>
          </w:p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>гостиничные номера</w:t>
            </w:r>
            <w:r w:rsidRPr="00263AE5">
              <w:rPr>
                <w:sz w:val="24"/>
                <w:szCs w:val="24"/>
              </w:rPr>
              <w:br/>
              <w:t>раздевалки с душевыми</w:t>
            </w:r>
            <w:r w:rsidRPr="00263AE5">
              <w:rPr>
                <w:sz w:val="24"/>
                <w:szCs w:val="24"/>
              </w:rPr>
              <w:br/>
              <w:t>массажная зона (ручной и аппаратный массаж ног и головы, нефритовая массажн</w:t>
            </w:r>
            <w:r w:rsidRPr="00263AE5">
              <w:rPr>
                <w:sz w:val="24"/>
                <w:szCs w:val="24"/>
              </w:rPr>
              <w:t>ая кровать)</w:t>
            </w:r>
            <w:r w:rsidRPr="00263AE5">
              <w:rPr>
                <w:sz w:val="24"/>
                <w:szCs w:val="24"/>
              </w:rPr>
              <w:br/>
              <w:t>магазин и пункт проката</w:t>
            </w:r>
            <w:r w:rsidRPr="00263AE5">
              <w:rPr>
                <w:sz w:val="24"/>
                <w:szCs w:val="24"/>
              </w:rPr>
              <w:br/>
            </w:r>
            <w:proofErr w:type="spellStart"/>
            <w:r w:rsidRPr="00263AE5">
              <w:rPr>
                <w:sz w:val="24"/>
                <w:szCs w:val="24"/>
              </w:rPr>
              <w:t>релакс</w:t>
            </w:r>
            <w:proofErr w:type="spellEnd"/>
            <w:r w:rsidRPr="00263AE5">
              <w:rPr>
                <w:sz w:val="24"/>
                <w:szCs w:val="24"/>
              </w:rPr>
              <w:t>-зона</w:t>
            </w:r>
            <w:r w:rsidRPr="00263AE5">
              <w:rPr>
                <w:sz w:val="24"/>
                <w:szCs w:val="24"/>
              </w:rPr>
              <w:br/>
              <w:t>кафе</w:t>
            </w:r>
          </w:p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>Источник "Верхний Бор" СПА</w:t>
            </w:r>
          </w:p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 xml:space="preserve">Бассейн площадью более 200 м² расположен в </w:t>
            </w:r>
            <w:hyperlink r:id="rId6">
              <w:r w:rsidRPr="00263AE5">
                <w:rPr>
                  <w:color w:val="1155CC"/>
                  <w:sz w:val="24"/>
                  <w:szCs w:val="24"/>
                  <w:u w:val="single"/>
                </w:rPr>
                <w:t>SPA-отеле "Источник"</w:t>
              </w:r>
            </w:hyperlink>
            <w:r w:rsidRPr="00263AE5">
              <w:rPr>
                <w:sz w:val="24"/>
                <w:szCs w:val="24"/>
              </w:rPr>
              <w:t xml:space="preserve"> на берегу озера Кривое и состоит из трёх чаш:</w:t>
            </w:r>
          </w:p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 xml:space="preserve">одна чаша предназначена для маленьких любителей горячих источников, площадью 12 </w:t>
            </w:r>
            <w:proofErr w:type="spellStart"/>
            <w:r w:rsidRPr="00263AE5">
              <w:rPr>
                <w:sz w:val="24"/>
                <w:szCs w:val="24"/>
              </w:rPr>
              <w:t>кв.м</w:t>
            </w:r>
            <w:proofErr w:type="spellEnd"/>
            <w:r w:rsidRPr="00263AE5">
              <w:rPr>
                <w:sz w:val="24"/>
                <w:szCs w:val="24"/>
              </w:rPr>
              <w:t>. и глубиной 65 см (оборудована форсунками "жемчужная ванна" для развлечения детей)</w:t>
            </w:r>
          </w:p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>две другие - расположены на разных уровнях по высоте с переливом воды из одной в другую.</w:t>
            </w:r>
            <w:r w:rsidRPr="00263AE5">
              <w:rPr>
                <w:sz w:val="24"/>
                <w:szCs w:val="24"/>
              </w:rPr>
              <w:t xml:space="preserve"> В каждой чаше имеются различные гидромассажные установки. У бассейна расположена сауна и выход к озеру, в котором в зимнее время находится купель.</w:t>
            </w:r>
          </w:p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 xml:space="preserve">В бассейне всегда поддерживается оптимальная температура </w:t>
            </w:r>
          </w:p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>от +39</w:t>
            </w:r>
            <w:proofErr w:type="gramStart"/>
            <w:r w:rsidRPr="00263AE5">
              <w:rPr>
                <w:sz w:val="24"/>
                <w:szCs w:val="24"/>
              </w:rPr>
              <w:t>°С</w:t>
            </w:r>
            <w:proofErr w:type="gramEnd"/>
            <w:r w:rsidRPr="00263AE5">
              <w:rPr>
                <w:sz w:val="24"/>
                <w:szCs w:val="24"/>
              </w:rPr>
              <w:t xml:space="preserve"> до +40°С.</w:t>
            </w:r>
            <w:r w:rsidRPr="00263AE5">
              <w:rPr>
                <w:sz w:val="24"/>
                <w:szCs w:val="24"/>
              </w:rPr>
              <w:br/>
            </w:r>
            <w:r w:rsidRPr="00263AE5">
              <w:rPr>
                <w:sz w:val="24"/>
                <w:szCs w:val="24"/>
              </w:rPr>
              <w:br/>
              <w:t>Глубина в первой чаше составля</w:t>
            </w:r>
            <w:r w:rsidRPr="00263AE5">
              <w:rPr>
                <w:sz w:val="24"/>
                <w:szCs w:val="24"/>
              </w:rPr>
              <w:t>ет 1,29 м., во второй - 1,35 м.,</w:t>
            </w:r>
          </w:p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>в третьей - 0,65 м.</w:t>
            </w:r>
          </w:p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>Рядом с бассейном расположен гостиничный комплекс, в котором:</w:t>
            </w:r>
            <w:r w:rsidRPr="00263AE5">
              <w:rPr>
                <w:sz w:val="24"/>
                <w:szCs w:val="24"/>
              </w:rPr>
              <w:br/>
            </w:r>
            <w:r w:rsidRPr="00263AE5">
              <w:rPr>
                <w:sz w:val="24"/>
                <w:szCs w:val="24"/>
              </w:rPr>
              <w:lastRenderedPageBreak/>
              <w:t>гостиничные номера</w:t>
            </w:r>
            <w:r w:rsidRPr="00263AE5">
              <w:rPr>
                <w:sz w:val="24"/>
                <w:szCs w:val="24"/>
              </w:rPr>
              <w:br/>
            </w:r>
            <w:r w:rsidRPr="00263AE5">
              <w:rPr>
                <w:sz w:val="24"/>
                <w:szCs w:val="24"/>
              </w:rPr>
              <w:t xml:space="preserve">SPA-центр: </w:t>
            </w:r>
            <w:proofErr w:type="gramStart"/>
            <w:r w:rsidRPr="00263AE5">
              <w:rPr>
                <w:sz w:val="24"/>
                <w:szCs w:val="24"/>
              </w:rPr>
              <w:t>хамам</w:t>
            </w:r>
            <w:proofErr w:type="gramEnd"/>
            <w:r w:rsidRPr="00263AE5">
              <w:rPr>
                <w:sz w:val="24"/>
                <w:szCs w:val="24"/>
              </w:rPr>
              <w:t>, инфракрасная и финская сауны, джакузи и купели, косметический кабинет, солярий, кедровые бочки и гидромассажные ванны, массажный кабинет</w:t>
            </w:r>
            <w:r w:rsidRPr="00263AE5">
              <w:rPr>
                <w:sz w:val="24"/>
                <w:szCs w:val="24"/>
              </w:rPr>
              <w:br/>
              <w:t>раздевалки с душевыми</w:t>
            </w:r>
            <w:r w:rsidRPr="00263AE5">
              <w:rPr>
                <w:sz w:val="24"/>
                <w:szCs w:val="24"/>
              </w:rPr>
              <w:br/>
              <w:t>зона релаксации</w:t>
            </w:r>
            <w:r w:rsidRPr="00263AE5">
              <w:rPr>
                <w:sz w:val="24"/>
                <w:szCs w:val="24"/>
              </w:rPr>
              <w:br/>
              <w:t>магазин и пункт проката</w:t>
            </w:r>
            <w:r w:rsidRPr="00263AE5">
              <w:rPr>
                <w:sz w:val="24"/>
                <w:szCs w:val="24"/>
              </w:rPr>
              <w:br/>
              <w:t>кафе</w:t>
            </w:r>
          </w:p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>Источник "АВАН":</w:t>
            </w:r>
          </w:p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>Открытые термальн</w:t>
            </w:r>
            <w:r w:rsidRPr="00263AE5">
              <w:rPr>
                <w:sz w:val="24"/>
                <w:szCs w:val="24"/>
              </w:rPr>
              <w:t>ые бассейны в  «</w:t>
            </w:r>
            <w:proofErr w:type="spellStart"/>
            <w:r w:rsidRPr="00263AE5">
              <w:rPr>
                <w:sz w:val="24"/>
                <w:szCs w:val="24"/>
              </w:rPr>
              <w:t>Аван</w:t>
            </w:r>
            <w:proofErr w:type="spellEnd"/>
            <w:r w:rsidRPr="00263AE5">
              <w:rPr>
                <w:sz w:val="24"/>
                <w:szCs w:val="24"/>
              </w:rPr>
              <w:t>» – это три купели разной площади, обустроенные на открытых площадках. Для вас работают:</w:t>
            </w:r>
          </w:p>
          <w:p w:rsidR="00EE08C6" w:rsidRPr="00263AE5" w:rsidRDefault="00263AE5" w:rsidP="00263AE5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>бассейн для деток с глубиной 80 см, диаметром 4 м. Открытый бассейн для купания оснащен водопадом, гейзером, приводящим в восторг детвору;</w:t>
            </w:r>
          </w:p>
          <w:p w:rsidR="00EE08C6" w:rsidRPr="00263AE5" w:rsidRDefault="00263AE5" w:rsidP="00263AE5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 xml:space="preserve">бассейн </w:t>
            </w:r>
            <w:r w:rsidRPr="00263AE5">
              <w:rPr>
                <w:sz w:val="24"/>
                <w:szCs w:val="24"/>
              </w:rPr>
              <w:t>массажный, диаметром 6 м, глубиной 90 см;</w:t>
            </w:r>
          </w:p>
          <w:p w:rsidR="00EE08C6" w:rsidRPr="00263AE5" w:rsidRDefault="00263AE5" w:rsidP="00263AE5">
            <w:pPr>
              <w:numPr>
                <w:ilvl w:val="0"/>
                <w:numId w:val="2"/>
              </w:num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 xml:space="preserve">бассейн прямоугольный 9х16 м, глубиной 1,3-1,7 м, оснащенный двумя пушками по принципу душа </w:t>
            </w:r>
            <w:proofErr w:type="spellStart"/>
            <w:r w:rsidRPr="00263AE5">
              <w:rPr>
                <w:sz w:val="24"/>
                <w:szCs w:val="24"/>
              </w:rPr>
              <w:t>шарко</w:t>
            </w:r>
            <w:proofErr w:type="spellEnd"/>
            <w:r w:rsidRPr="00263AE5">
              <w:rPr>
                <w:sz w:val="24"/>
                <w:szCs w:val="24"/>
              </w:rPr>
              <w:t>.</w:t>
            </w:r>
          </w:p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>Теплый бассейн для купания клуба «</w:t>
            </w:r>
            <w:proofErr w:type="spellStart"/>
            <w:r w:rsidRPr="00263AE5">
              <w:rPr>
                <w:sz w:val="24"/>
                <w:szCs w:val="24"/>
              </w:rPr>
              <w:t>Аван</w:t>
            </w:r>
            <w:proofErr w:type="spellEnd"/>
            <w:r w:rsidRPr="00263AE5">
              <w:rPr>
                <w:sz w:val="24"/>
                <w:szCs w:val="24"/>
              </w:rPr>
              <w:t>» отличается особой водой с богатым минеральным составом. В воде присутствуют</w:t>
            </w:r>
            <w:r w:rsidRPr="00263AE5">
              <w:rPr>
                <w:sz w:val="24"/>
                <w:szCs w:val="24"/>
              </w:rPr>
              <w:t>:</w:t>
            </w:r>
          </w:p>
          <w:p w:rsidR="00EE08C6" w:rsidRPr="00263AE5" w:rsidRDefault="00263AE5" w:rsidP="00263AE5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>йод;</w:t>
            </w:r>
          </w:p>
          <w:p w:rsidR="00EE08C6" w:rsidRPr="00263AE5" w:rsidRDefault="00263AE5" w:rsidP="00263AE5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>бром;</w:t>
            </w:r>
          </w:p>
          <w:p w:rsidR="00EE08C6" w:rsidRPr="00263AE5" w:rsidRDefault="00263AE5" w:rsidP="00263AE5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>хлориды натрия.</w:t>
            </w:r>
          </w:p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 xml:space="preserve">Минерализация источника составляет 75гр на литр воды. Купание в бассейне с горячей водой особенно полезно людям </w:t>
            </w:r>
            <w:proofErr w:type="gramStart"/>
            <w:r w:rsidRPr="00263AE5">
              <w:rPr>
                <w:sz w:val="24"/>
                <w:szCs w:val="24"/>
              </w:rPr>
              <w:t>с</w:t>
            </w:r>
            <w:proofErr w:type="gramEnd"/>
            <w:r w:rsidRPr="00263AE5">
              <w:rPr>
                <w:sz w:val="24"/>
                <w:szCs w:val="24"/>
              </w:rPr>
              <w:t>:</w:t>
            </w:r>
          </w:p>
          <w:p w:rsidR="00EE08C6" w:rsidRPr="00263AE5" w:rsidRDefault="00263AE5" w:rsidP="00263AE5">
            <w:pPr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>подагрой;</w:t>
            </w:r>
          </w:p>
          <w:p w:rsidR="00EE08C6" w:rsidRPr="00263AE5" w:rsidRDefault="00263AE5" w:rsidP="00263AE5">
            <w:pPr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>патологиями сердца, сосудов;</w:t>
            </w:r>
          </w:p>
          <w:p w:rsidR="00EE08C6" w:rsidRPr="00263AE5" w:rsidRDefault="00263AE5" w:rsidP="00263AE5">
            <w:pPr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>изменениями в двигательном, опорном аппарате;</w:t>
            </w:r>
          </w:p>
          <w:p w:rsidR="00EE08C6" w:rsidRPr="00263AE5" w:rsidRDefault="00263AE5" w:rsidP="00263AE5">
            <w:pPr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>болезнями нервной системы.</w:t>
            </w:r>
          </w:p>
          <w:p w:rsidR="00EE08C6" w:rsidRPr="00263AE5" w:rsidRDefault="00263AE5" w:rsidP="00263AE5">
            <w:pPr>
              <w:spacing w:line="240" w:lineRule="auto"/>
              <w:rPr>
                <w:b/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>Вода источника оказывает полезное действие на мочеполовую систему, пищеварение, поэтому наш открытый бассейн для купания подарит не только экзотический отдых, но и самое ценное для здоровья.</w:t>
            </w:r>
            <w:r w:rsidRPr="00263AE5">
              <w:rPr>
                <w:sz w:val="24"/>
                <w:szCs w:val="24"/>
              </w:rPr>
              <w:br/>
            </w:r>
            <w:r w:rsidRPr="00263AE5">
              <w:rPr>
                <w:sz w:val="24"/>
                <w:szCs w:val="24"/>
              </w:rPr>
              <w:br/>
            </w:r>
            <w:proofErr w:type="gramStart"/>
            <w:r w:rsidRPr="00263AE5">
              <w:rPr>
                <w:b/>
                <w:sz w:val="24"/>
                <w:szCs w:val="24"/>
              </w:rPr>
              <w:t>!В</w:t>
            </w:r>
            <w:proofErr w:type="gramEnd"/>
            <w:r w:rsidRPr="00263AE5">
              <w:rPr>
                <w:b/>
                <w:sz w:val="24"/>
                <w:szCs w:val="24"/>
              </w:rPr>
              <w:t>озможно ожидание браслетов в порядке живой очереди, так как "</w:t>
            </w:r>
            <w:proofErr w:type="spellStart"/>
            <w:r w:rsidRPr="00263AE5">
              <w:rPr>
                <w:b/>
                <w:sz w:val="24"/>
                <w:szCs w:val="24"/>
              </w:rPr>
              <w:t>А</w:t>
            </w:r>
            <w:r w:rsidRPr="00263AE5">
              <w:rPr>
                <w:b/>
                <w:sz w:val="24"/>
                <w:szCs w:val="24"/>
              </w:rPr>
              <w:t>ван</w:t>
            </w:r>
            <w:proofErr w:type="spellEnd"/>
            <w:r w:rsidRPr="00263AE5">
              <w:rPr>
                <w:b/>
                <w:sz w:val="24"/>
                <w:szCs w:val="24"/>
              </w:rPr>
              <w:t>" не принимает заявки на групповое посещение.</w:t>
            </w:r>
          </w:p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>Термальный комплекс "</w:t>
            </w:r>
            <w:proofErr w:type="spellStart"/>
            <w:r w:rsidRPr="00263AE5">
              <w:rPr>
                <w:sz w:val="24"/>
                <w:szCs w:val="24"/>
              </w:rPr>
              <w:t>ЛетоЛето</w:t>
            </w:r>
            <w:proofErr w:type="spellEnd"/>
            <w:r w:rsidRPr="00263AE5">
              <w:rPr>
                <w:sz w:val="24"/>
                <w:szCs w:val="24"/>
              </w:rPr>
              <w:t>"</w:t>
            </w:r>
          </w:p>
          <w:p w:rsidR="00EE08C6" w:rsidRPr="00263AE5" w:rsidRDefault="00263AE5" w:rsidP="00263AE5">
            <w:pPr>
              <w:spacing w:line="240" w:lineRule="auto"/>
              <w:rPr>
                <w:color w:val="1155CC"/>
                <w:sz w:val="24"/>
                <w:szCs w:val="24"/>
                <w:u w:val="single"/>
              </w:rPr>
            </w:pPr>
            <w:hyperlink r:id="rId7">
              <w:r w:rsidRPr="00263AE5">
                <w:rPr>
                  <w:color w:val="1155CC"/>
                  <w:sz w:val="24"/>
                  <w:szCs w:val="24"/>
                  <w:u w:val="single"/>
                </w:rPr>
                <w:t>Правила посещения</w:t>
              </w:r>
            </w:hyperlink>
          </w:p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>Аквапарк «</w:t>
            </w:r>
            <w:proofErr w:type="spellStart"/>
            <w:r w:rsidRPr="00263AE5">
              <w:rPr>
                <w:sz w:val="24"/>
                <w:szCs w:val="24"/>
              </w:rPr>
              <w:t>ЛетоЛето</w:t>
            </w:r>
            <w:proofErr w:type="spellEnd"/>
            <w:r w:rsidRPr="00263AE5">
              <w:rPr>
                <w:sz w:val="24"/>
                <w:szCs w:val="24"/>
              </w:rPr>
              <w:t>» в Тюмени – это волшебный мир отдыха, солнца, моря, здоровья и отличного настроения. В любое время года в «</w:t>
            </w:r>
            <w:proofErr w:type="spellStart"/>
            <w:r w:rsidRPr="00263AE5">
              <w:rPr>
                <w:sz w:val="24"/>
                <w:szCs w:val="24"/>
              </w:rPr>
              <w:t>ЛетоЛето</w:t>
            </w:r>
            <w:proofErr w:type="spellEnd"/>
            <w:r w:rsidRPr="00263AE5">
              <w:rPr>
                <w:sz w:val="24"/>
                <w:szCs w:val="24"/>
              </w:rPr>
              <w:t>» вас ждет праздник ярких эмоций и незабываемых впечатлений.</w:t>
            </w:r>
          </w:p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 xml:space="preserve">Одна из больших детских зон в России! (13 000 м2) - 11 тыс. </w:t>
            </w:r>
            <w:proofErr w:type="spellStart"/>
            <w:r w:rsidRPr="00263AE5">
              <w:rPr>
                <w:sz w:val="24"/>
                <w:szCs w:val="24"/>
              </w:rPr>
              <w:t>к</w:t>
            </w:r>
            <w:r w:rsidRPr="00263AE5">
              <w:rPr>
                <w:sz w:val="24"/>
                <w:szCs w:val="24"/>
              </w:rPr>
              <w:t>в</w:t>
            </w:r>
            <w:proofErr w:type="gramStart"/>
            <w:r w:rsidRPr="00263AE5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263AE5">
              <w:rPr>
                <w:sz w:val="24"/>
                <w:szCs w:val="24"/>
              </w:rPr>
              <w:t xml:space="preserve"> - ПЛОЩАДЬ ВОДНОЙ ЗОН</w:t>
            </w:r>
          </w:p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>- Комфортная вместимость аквапарка! (1300 чел.)</w:t>
            </w:r>
          </w:p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>- Максимальная вместимость аквапарка (2500 чел.)</w:t>
            </w:r>
          </w:p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 xml:space="preserve">- Удобная система распределения тюбингов! (170 </w:t>
            </w:r>
            <w:proofErr w:type="spellStart"/>
            <w:proofErr w:type="gramStart"/>
            <w:r w:rsidRPr="00263AE5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263AE5">
              <w:rPr>
                <w:sz w:val="24"/>
                <w:szCs w:val="24"/>
              </w:rPr>
              <w:t xml:space="preserve"> 1но местных, 150 </w:t>
            </w:r>
            <w:proofErr w:type="spellStart"/>
            <w:r w:rsidRPr="00263AE5">
              <w:rPr>
                <w:sz w:val="24"/>
                <w:szCs w:val="24"/>
              </w:rPr>
              <w:t>шт</w:t>
            </w:r>
            <w:proofErr w:type="spellEnd"/>
            <w:r w:rsidRPr="00263AE5">
              <w:rPr>
                <w:sz w:val="24"/>
                <w:szCs w:val="24"/>
              </w:rPr>
              <w:t xml:space="preserve"> 2х местных, 30 </w:t>
            </w:r>
            <w:proofErr w:type="spellStart"/>
            <w:r w:rsidRPr="00263AE5">
              <w:rPr>
                <w:sz w:val="24"/>
                <w:szCs w:val="24"/>
              </w:rPr>
              <w:t>шт</w:t>
            </w:r>
            <w:proofErr w:type="spellEnd"/>
            <w:r w:rsidRPr="00263AE5">
              <w:rPr>
                <w:sz w:val="24"/>
                <w:szCs w:val="24"/>
              </w:rPr>
              <w:t xml:space="preserve"> семейных, 50 </w:t>
            </w:r>
            <w:proofErr w:type="spellStart"/>
            <w:r w:rsidRPr="00263AE5">
              <w:rPr>
                <w:sz w:val="24"/>
                <w:szCs w:val="24"/>
              </w:rPr>
              <w:t>шт</w:t>
            </w:r>
            <w:proofErr w:type="spellEnd"/>
            <w:r w:rsidRPr="00263AE5">
              <w:rPr>
                <w:sz w:val="24"/>
                <w:szCs w:val="24"/>
              </w:rPr>
              <w:t xml:space="preserve"> матов для спуска)</w:t>
            </w:r>
          </w:p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>- Чистота ко</w:t>
            </w:r>
            <w:r w:rsidRPr="00263AE5">
              <w:rPr>
                <w:sz w:val="24"/>
                <w:szCs w:val="24"/>
              </w:rPr>
              <w:t>мплекса, которая осуществляется в режиме онлайн</w:t>
            </w:r>
          </w:p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 xml:space="preserve">- Раздевалки и душевые - мощные фены, зеркала, </w:t>
            </w:r>
            <w:proofErr w:type="spellStart"/>
            <w:r w:rsidRPr="00263AE5">
              <w:rPr>
                <w:sz w:val="24"/>
                <w:szCs w:val="24"/>
              </w:rPr>
              <w:t>пеленальные</w:t>
            </w:r>
            <w:proofErr w:type="spellEnd"/>
            <w:r w:rsidRPr="00263AE5">
              <w:rPr>
                <w:sz w:val="24"/>
                <w:szCs w:val="24"/>
              </w:rPr>
              <w:t xml:space="preserve"> столики, сушилки для купальников!</w:t>
            </w:r>
          </w:p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lastRenderedPageBreak/>
              <w:t xml:space="preserve">- Температура во всем аквапарке согласно нормам </w:t>
            </w:r>
            <w:proofErr w:type="spellStart"/>
            <w:r w:rsidRPr="00263AE5">
              <w:rPr>
                <w:sz w:val="24"/>
                <w:szCs w:val="24"/>
              </w:rPr>
              <w:t>СанПин</w:t>
            </w:r>
            <w:proofErr w:type="spellEnd"/>
            <w:r w:rsidRPr="00263AE5">
              <w:rPr>
                <w:sz w:val="24"/>
                <w:szCs w:val="24"/>
              </w:rPr>
              <w:t>! В «</w:t>
            </w:r>
            <w:proofErr w:type="spellStart"/>
            <w:r w:rsidRPr="00263AE5">
              <w:rPr>
                <w:sz w:val="24"/>
                <w:szCs w:val="24"/>
              </w:rPr>
              <w:t>ЛетоЛето</w:t>
            </w:r>
            <w:proofErr w:type="spellEnd"/>
            <w:r w:rsidRPr="00263AE5">
              <w:rPr>
                <w:sz w:val="24"/>
                <w:szCs w:val="24"/>
              </w:rPr>
              <w:t xml:space="preserve">» для отдыхающих доступно более 70 аттракционов </w:t>
            </w:r>
            <w:r w:rsidRPr="00263AE5">
              <w:rPr>
                <w:sz w:val="24"/>
                <w:szCs w:val="24"/>
              </w:rPr>
              <w:t>и водных горок. Самые популярные из них — скоростные (экстремальные) и семейные.</w:t>
            </w:r>
          </w:p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>Уникальная возможность посетить сразу в аквапарке натуральный горячий источник!</w:t>
            </w:r>
          </w:p>
        </w:tc>
      </w:tr>
      <w:tr w:rsidR="00EE08C6" w:rsidRPr="00263AE5" w:rsidTr="00263AE5">
        <w:trPr>
          <w:trHeight w:val="6950"/>
          <w:jc w:val="center"/>
        </w:trPr>
        <w:tc>
          <w:tcPr>
            <w:tcW w:w="2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8C6" w:rsidRPr="00263AE5" w:rsidRDefault="00263AE5" w:rsidP="00263AE5">
            <w:pPr>
              <w:spacing w:line="240" w:lineRule="auto"/>
              <w:rPr>
                <w:b/>
                <w:sz w:val="24"/>
                <w:szCs w:val="24"/>
              </w:rPr>
            </w:pPr>
            <w:r w:rsidRPr="00263AE5">
              <w:rPr>
                <w:b/>
                <w:sz w:val="24"/>
                <w:szCs w:val="24"/>
              </w:rPr>
              <w:lastRenderedPageBreak/>
              <w:t>Программа тура:</w:t>
            </w:r>
          </w:p>
        </w:tc>
        <w:tc>
          <w:tcPr>
            <w:tcW w:w="7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b/>
                <w:sz w:val="24"/>
                <w:szCs w:val="24"/>
              </w:rPr>
              <w:t>1 день:</w:t>
            </w:r>
            <w:r w:rsidRPr="00263AE5">
              <w:rPr>
                <w:b/>
                <w:sz w:val="24"/>
                <w:szCs w:val="24"/>
              </w:rPr>
              <w:br/>
            </w:r>
            <w:r w:rsidRPr="00263AE5">
              <w:rPr>
                <w:sz w:val="24"/>
                <w:szCs w:val="24"/>
              </w:rPr>
              <w:t xml:space="preserve">21.00 – Отправление автобуса в Тюмень, кто приобрел автобусный тур. </w:t>
            </w:r>
            <w:r w:rsidRPr="00263AE5">
              <w:rPr>
                <w:sz w:val="24"/>
                <w:szCs w:val="24"/>
              </w:rPr>
              <w:br/>
            </w:r>
            <w:r w:rsidRPr="00263AE5">
              <w:rPr>
                <w:sz w:val="24"/>
                <w:szCs w:val="24"/>
              </w:rPr>
              <w:t>Самостоятельное отправление туристов на ЖД вокзал, кто приобрел ЖД тур. Рекомендуемые номера поездов из Перми в Тюмень со временем прибытия в Тюмень не позднее 08:50!</w:t>
            </w:r>
          </w:p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b/>
                <w:sz w:val="24"/>
                <w:szCs w:val="24"/>
              </w:rPr>
              <w:t>2 день:</w:t>
            </w:r>
            <w:r w:rsidRPr="00263AE5">
              <w:rPr>
                <w:b/>
                <w:sz w:val="24"/>
                <w:szCs w:val="24"/>
              </w:rPr>
              <w:br/>
            </w:r>
            <w:r w:rsidRPr="00263AE5">
              <w:rPr>
                <w:sz w:val="24"/>
                <w:szCs w:val="24"/>
              </w:rPr>
              <w:t>Туристы, кто приобрел ЖД тур, нужно будет самостоятельно выйти из ЖД вокзала. Ког</w:t>
            </w:r>
            <w:r w:rsidRPr="00263AE5">
              <w:rPr>
                <w:sz w:val="24"/>
                <w:szCs w:val="24"/>
              </w:rPr>
              <w:t>да выходите в город, поворачиваете направо, видите гостиницу "</w:t>
            </w:r>
            <w:proofErr w:type="spellStart"/>
            <w:r w:rsidRPr="00263AE5">
              <w:rPr>
                <w:sz w:val="24"/>
                <w:szCs w:val="24"/>
              </w:rPr>
              <w:t>Филтон</w:t>
            </w:r>
            <w:proofErr w:type="spellEnd"/>
            <w:r w:rsidRPr="00263AE5">
              <w:rPr>
                <w:sz w:val="24"/>
                <w:szCs w:val="24"/>
              </w:rPr>
              <w:t>" (</w:t>
            </w:r>
            <w:proofErr w:type="gramStart"/>
            <w:r w:rsidRPr="00263AE5">
              <w:rPr>
                <w:sz w:val="24"/>
                <w:szCs w:val="24"/>
              </w:rPr>
              <w:t>Привокзальная</w:t>
            </w:r>
            <w:proofErr w:type="gramEnd"/>
            <w:r w:rsidRPr="00263AE5">
              <w:rPr>
                <w:sz w:val="24"/>
                <w:szCs w:val="24"/>
              </w:rPr>
              <w:t xml:space="preserve"> ул., 30), возле неё встречает гид с сопровождающей. Это в 20 шагах от центрального выхода с ЖД. </w:t>
            </w:r>
            <w:proofErr w:type="gramStart"/>
            <w:r w:rsidRPr="00263AE5">
              <w:rPr>
                <w:sz w:val="24"/>
                <w:szCs w:val="24"/>
              </w:rPr>
              <w:t>Здесь схема прохода:</w:t>
            </w:r>
            <w:hyperlink r:id="rId8">
              <w:r w:rsidRPr="00263AE5">
                <w:rPr>
                  <w:sz w:val="24"/>
                  <w:szCs w:val="24"/>
                </w:rPr>
                <w:t xml:space="preserve"> </w:t>
              </w:r>
            </w:hyperlink>
            <w:hyperlink r:id="rId9">
              <w:r w:rsidRPr="00263AE5">
                <w:rPr>
                  <w:color w:val="1155CC"/>
                  <w:sz w:val="24"/>
                  <w:szCs w:val="24"/>
                  <w:u w:val="single"/>
                </w:rPr>
                <w:t>https://cloud.mail.ru/public/nukD/FakQrHwck</w:t>
              </w:r>
              <w:r w:rsidRPr="00263AE5">
                <w:rPr>
                  <w:color w:val="1155CC"/>
                  <w:sz w:val="24"/>
                  <w:szCs w:val="24"/>
                  <w:u w:val="single"/>
                </w:rPr>
                <w:br/>
              </w:r>
            </w:hyperlink>
            <w:r w:rsidRPr="00263AE5">
              <w:rPr>
                <w:sz w:val="24"/>
                <w:szCs w:val="24"/>
              </w:rPr>
              <w:t xml:space="preserve"> 09.00 – Завтрак в кафе г. Тюмень.</w:t>
            </w:r>
            <w:r w:rsidRPr="00263AE5">
              <w:rPr>
                <w:sz w:val="24"/>
                <w:szCs w:val="24"/>
              </w:rPr>
              <w:br/>
              <w:t>09.30 – 12.00 – Экскурсия по Тюмени с посещением исторической части и Троицкого монастыря, Моста влюбленн</w:t>
            </w:r>
            <w:r w:rsidRPr="00263AE5">
              <w:rPr>
                <w:sz w:val="24"/>
                <w:szCs w:val="24"/>
              </w:rPr>
              <w:t>ых, Загородного сада, прогулка по цветному Бульвару и «Аллее кошек».</w:t>
            </w:r>
            <w:r w:rsidRPr="00263AE5">
              <w:rPr>
                <w:sz w:val="24"/>
                <w:szCs w:val="24"/>
              </w:rPr>
              <w:br/>
              <w:t>12.00 – 13.30 – Посещение рыбного рынка.</w:t>
            </w:r>
            <w:r w:rsidRPr="00263AE5">
              <w:rPr>
                <w:sz w:val="24"/>
                <w:szCs w:val="24"/>
              </w:rPr>
              <w:br/>
              <w:t>14.00 – 14.40 – Обед в кафе города.</w:t>
            </w:r>
            <w:r w:rsidRPr="00263AE5">
              <w:rPr>
                <w:sz w:val="24"/>
                <w:szCs w:val="24"/>
              </w:rPr>
              <w:br/>
              <w:t>15.00 – 20.30 – Посещение аквапарка "</w:t>
            </w:r>
            <w:proofErr w:type="spellStart"/>
            <w:r w:rsidRPr="00263AE5">
              <w:rPr>
                <w:sz w:val="24"/>
                <w:szCs w:val="24"/>
              </w:rPr>
              <w:t>ЛетоЛето</w:t>
            </w:r>
            <w:proofErr w:type="spellEnd"/>
            <w:r w:rsidRPr="00263AE5">
              <w:rPr>
                <w:sz w:val="24"/>
                <w:szCs w:val="24"/>
              </w:rPr>
              <w:t>" (купание 5 часов)</w:t>
            </w:r>
            <w:r w:rsidRPr="00263AE5">
              <w:rPr>
                <w:sz w:val="24"/>
                <w:szCs w:val="24"/>
              </w:rPr>
              <w:br/>
              <w:t>16.00 – 20.00</w:t>
            </w:r>
            <w:proofErr w:type="gramEnd"/>
            <w:r w:rsidRPr="00263AE5">
              <w:rPr>
                <w:sz w:val="24"/>
                <w:szCs w:val="24"/>
              </w:rPr>
              <w:t xml:space="preserve"> – Посещение источника "Верхний </w:t>
            </w:r>
            <w:r w:rsidRPr="00263AE5">
              <w:rPr>
                <w:sz w:val="24"/>
                <w:szCs w:val="24"/>
              </w:rPr>
              <w:t xml:space="preserve">бор" (купание 4 часов) </w:t>
            </w:r>
            <w:r w:rsidRPr="00263AE5">
              <w:rPr>
                <w:sz w:val="24"/>
                <w:szCs w:val="24"/>
              </w:rPr>
              <w:br/>
              <w:t>16.30 – 19.30 – Посещение источника "</w:t>
            </w:r>
            <w:proofErr w:type="spellStart"/>
            <w:r w:rsidRPr="00263AE5">
              <w:rPr>
                <w:sz w:val="24"/>
                <w:szCs w:val="24"/>
              </w:rPr>
              <w:t>Аван</w:t>
            </w:r>
            <w:proofErr w:type="spellEnd"/>
            <w:r w:rsidRPr="00263AE5">
              <w:rPr>
                <w:sz w:val="24"/>
                <w:szCs w:val="24"/>
              </w:rPr>
              <w:t xml:space="preserve">" (купание 3 часа) </w:t>
            </w:r>
            <w:r w:rsidRPr="00263AE5">
              <w:rPr>
                <w:sz w:val="24"/>
                <w:szCs w:val="24"/>
              </w:rPr>
              <w:br/>
              <w:t xml:space="preserve">20.30 – </w:t>
            </w:r>
            <w:proofErr w:type="spellStart"/>
            <w:r w:rsidRPr="00263AE5">
              <w:rPr>
                <w:sz w:val="24"/>
                <w:szCs w:val="24"/>
              </w:rPr>
              <w:t>Трасфер</w:t>
            </w:r>
            <w:proofErr w:type="spellEnd"/>
            <w:r w:rsidRPr="00263AE5">
              <w:rPr>
                <w:sz w:val="24"/>
                <w:szCs w:val="24"/>
              </w:rPr>
              <w:t xml:space="preserve"> туристов на ЖД вокзал, кто </w:t>
            </w:r>
            <w:proofErr w:type="spellStart"/>
            <w:r w:rsidRPr="00263AE5">
              <w:rPr>
                <w:sz w:val="24"/>
                <w:szCs w:val="24"/>
              </w:rPr>
              <w:t>приобрет</w:t>
            </w:r>
            <w:proofErr w:type="spellEnd"/>
            <w:r w:rsidRPr="00263AE5">
              <w:rPr>
                <w:sz w:val="24"/>
                <w:szCs w:val="24"/>
              </w:rPr>
              <w:t xml:space="preserve"> ЖД тур. Отправление автобусной группы в Пермь.</w:t>
            </w:r>
          </w:p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b/>
                <w:sz w:val="24"/>
                <w:szCs w:val="24"/>
              </w:rPr>
              <w:t>3 день:</w:t>
            </w:r>
            <w:r w:rsidRPr="00263AE5">
              <w:rPr>
                <w:b/>
                <w:sz w:val="24"/>
                <w:szCs w:val="24"/>
              </w:rPr>
              <w:br/>
            </w:r>
            <w:r w:rsidRPr="00263AE5">
              <w:rPr>
                <w:sz w:val="24"/>
                <w:szCs w:val="24"/>
              </w:rPr>
              <w:t>08.00-09.00 – Прибытие в Пермь.</w:t>
            </w:r>
          </w:p>
          <w:p w:rsidR="00EE08C6" w:rsidRPr="00263AE5" w:rsidRDefault="00263AE5" w:rsidP="00263AE5">
            <w:pPr>
              <w:spacing w:line="240" w:lineRule="auto"/>
              <w:rPr>
                <w:rFonts w:eastAsia="Verdana"/>
                <w:i/>
                <w:sz w:val="24"/>
                <w:szCs w:val="24"/>
              </w:rPr>
            </w:pPr>
            <w:r w:rsidRPr="00263AE5">
              <w:rPr>
                <w:rFonts w:eastAsia="Verdana"/>
                <w:sz w:val="24"/>
                <w:szCs w:val="24"/>
              </w:rPr>
              <w:t>*</w:t>
            </w:r>
            <w:r w:rsidRPr="00263AE5">
              <w:rPr>
                <w:rFonts w:eastAsia="Verdana"/>
                <w:i/>
                <w:sz w:val="24"/>
                <w:szCs w:val="24"/>
              </w:rPr>
              <w:t>Время прибытия является ориенти</w:t>
            </w:r>
            <w:r w:rsidRPr="00263AE5">
              <w:rPr>
                <w:rFonts w:eastAsia="Verdana"/>
                <w:i/>
                <w:sz w:val="24"/>
                <w:szCs w:val="24"/>
              </w:rPr>
              <w:t>ровочным. Зависит от дорожной ситуации и ситуаций, которые прямо или косвенно могут повлиять на время прибытия.</w:t>
            </w:r>
          </w:p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rFonts w:eastAsia="Verdana"/>
                <w:i/>
                <w:sz w:val="24"/>
                <w:szCs w:val="24"/>
              </w:rPr>
              <w:t>*</w:t>
            </w:r>
            <w:r w:rsidRPr="00263AE5">
              <w:rPr>
                <w:rFonts w:eastAsia="Verdana"/>
                <w:b/>
                <w:sz w:val="24"/>
                <w:szCs w:val="24"/>
              </w:rPr>
              <w:t>Оператор оставляет за собой право вносить изменения в программу с сохранением объема обслуживания. Запланируйте деньги на такси в случае раннег</w:t>
            </w:r>
            <w:r w:rsidRPr="00263AE5">
              <w:rPr>
                <w:rFonts w:eastAsia="Verdana"/>
                <w:b/>
                <w:sz w:val="24"/>
                <w:szCs w:val="24"/>
              </w:rPr>
              <w:t>о или позднего прибытия.</w:t>
            </w:r>
          </w:p>
        </w:tc>
      </w:tr>
      <w:tr w:rsidR="00EE08C6" w:rsidRPr="00263AE5" w:rsidTr="00263AE5">
        <w:trPr>
          <w:trHeight w:val="2150"/>
          <w:jc w:val="center"/>
        </w:trPr>
        <w:tc>
          <w:tcPr>
            <w:tcW w:w="2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8C6" w:rsidRPr="00263AE5" w:rsidRDefault="00263AE5" w:rsidP="00263AE5">
            <w:pPr>
              <w:spacing w:line="240" w:lineRule="auto"/>
              <w:rPr>
                <w:b/>
                <w:sz w:val="24"/>
                <w:szCs w:val="24"/>
              </w:rPr>
            </w:pPr>
            <w:r w:rsidRPr="00263AE5">
              <w:rPr>
                <w:b/>
                <w:sz w:val="24"/>
                <w:szCs w:val="24"/>
              </w:rPr>
              <w:t>В стоимость входит:</w:t>
            </w:r>
          </w:p>
        </w:tc>
        <w:tc>
          <w:tcPr>
            <w:tcW w:w="7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>– Проезд на комфортабельном автобусе</w:t>
            </w:r>
            <w:r w:rsidRPr="00263AE5">
              <w:rPr>
                <w:sz w:val="24"/>
                <w:szCs w:val="24"/>
              </w:rPr>
              <w:br/>
              <w:t>– Завтрак и обед в кафе города</w:t>
            </w:r>
            <w:r w:rsidRPr="00263AE5">
              <w:rPr>
                <w:sz w:val="24"/>
                <w:szCs w:val="24"/>
              </w:rPr>
              <w:br/>
              <w:t>– Обзорная экскурсия по Тюмени</w:t>
            </w:r>
            <w:r w:rsidRPr="00263AE5">
              <w:rPr>
                <w:sz w:val="24"/>
                <w:szCs w:val="24"/>
              </w:rPr>
              <w:br/>
              <w:t>– Входные билеты на горячий источник "</w:t>
            </w:r>
            <w:proofErr w:type="spellStart"/>
            <w:r w:rsidRPr="00263AE5">
              <w:rPr>
                <w:sz w:val="24"/>
                <w:szCs w:val="24"/>
              </w:rPr>
              <w:t>Аван</w:t>
            </w:r>
            <w:proofErr w:type="spellEnd"/>
            <w:r w:rsidRPr="00263AE5">
              <w:rPr>
                <w:sz w:val="24"/>
                <w:szCs w:val="24"/>
              </w:rPr>
              <w:t>" (3 часа) или "Верхний бор (4 часов) или термальный комплекс "</w:t>
            </w:r>
            <w:proofErr w:type="spellStart"/>
            <w:r w:rsidRPr="00263AE5">
              <w:rPr>
                <w:sz w:val="24"/>
                <w:szCs w:val="24"/>
              </w:rPr>
              <w:t>ЛетоЛето</w:t>
            </w:r>
            <w:proofErr w:type="spellEnd"/>
            <w:r w:rsidRPr="00263AE5">
              <w:rPr>
                <w:sz w:val="24"/>
                <w:szCs w:val="24"/>
              </w:rPr>
              <w:t>" (5 часов) - туристы сами выбирают источник</w:t>
            </w:r>
            <w:r w:rsidRPr="00263AE5">
              <w:rPr>
                <w:sz w:val="24"/>
                <w:szCs w:val="24"/>
              </w:rPr>
              <w:br/>
              <w:t>– Страховка по проезду в автобусе</w:t>
            </w:r>
            <w:r w:rsidRPr="00263AE5">
              <w:rPr>
                <w:sz w:val="24"/>
                <w:szCs w:val="24"/>
              </w:rPr>
              <w:br/>
              <w:t>– Сопровождение гидом</w:t>
            </w:r>
          </w:p>
        </w:tc>
      </w:tr>
      <w:tr w:rsidR="00EE08C6" w:rsidRPr="00263AE5" w:rsidTr="00263AE5">
        <w:trPr>
          <w:trHeight w:val="1156"/>
          <w:jc w:val="center"/>
        </w:trPr>
        <w:tc>
          <w:tcPr>
            <w:tcW w:w="29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8C6" w:rsidRPr="00263AE5" w:rsidRDefault="00263AE5" w:rsidP="00263AE5">
            <w:pPr>
              <w:spacing w:line="240" w:lineRule="auto"/>
              <w:rPr>
                <w:b/>
                <w:sz w:val="24"/>
                <w:szCs w:val="24"/>
              </w:rPr>
            </w:pPr>
            <w:r w:rsidRPr="00263AE5">
              <w:rPr>
                <w:b/>
                <w:sz w:val="24"/>
                <w:szCs w:val="24"/>
              </w:rPr>
              <w:lastRenderedPageBreak/>
              <w:t>Дополнительно по желанию оплачивается в офисе при бронировании:</w:t>
            </w:r>
          </w:p>
        </w:tc>
        <w:tc>
          <w:tcPr>
            <w:tcW w:w="74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8C6" w:rsidRPr="00263AE5" w:rsidRDefault="00263AE5" w:rsidP="00263AE5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263AE5">
              <w:rPr>
                <w:rFonts w:eastAsia="Verdana"/>
                <w:b/>
                <w:sz w:val="24"/>
                <w:szCs w:val="24"/>
              </w:rPr>
              <w:t>Дополнительное место в автобусе - 3500 р./место.</w:t>
            </w:r>
            <w:r w:rsidRPr="00263AE5">
              <w:rPr>
                <w:rFonts w:eastAsia="Verdana"/>
                <w:sz w:val="24"/>
                <w:szCs w:val="24"/>
              </w:rPr>
              <w:t xml:space="preserve"> </w:t>
            </w:r>
          </w:p>
        </w:tc>
      </w:tr>
      <w:tr w:rsidR="00EE08C6" w:rsidRPr="00263AE5" w:rsidTr="00263AE5">
        <w:trPr>
          <w:trHeight w:val="800"/>
          <w:jc w:val="center"/>
        </w:trPr>
        <w:tc>
          <w:tcPr>
            <w:tcW w:w="2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8C6" w:rsidRPr="00263AE5" w:rsidRDefault="00263AE5" w:rsidP="00263AE5">
            <w:pPr>
              <w:spacing w:line="240" w:lineRule="auto"/>
              <w:rPr>
                <w:b/>
                <w:sz w:val="24"/>
                <w:szCs w:val="24"/>
              </w:rPr>
            </w:pPr>
            <w:r w:rsidRPr="00263AE5">
              <w:rPr>
                <w:b/>
                <w:sz w:val="24"/>
                <w:szCs w:val="24"/>
              </w:rPr>
              <w:t>Дополнительно по желанию оплачивается:</w:t>
            </w:r>
          </w:p>
        </w:tc>
        <w:tc>
          <w:tcPr>
            <w:tcW w:w="7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>Ужин, покупка сувениров.</w:t>
            </w:r>
          </w:p>
        </w:tc>
      </w:tr>
      <w:tr w:rsidR="00EE08C6" w:rsidRPr="00263AE5" w:rsidTr="00263AE5">
        <w:trPr>
          <w:trHeight w:val="3500"/>
          <w:jc w:val="center"/>
        </w:trPr>
        <w:tc>
          <w:tcPr>
            <w:tcW w:w="2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8C6" w:rsidRPr="00263AE5" w:rsidRDefault="00263AE5" w:rsidP="00263AE5">
            <w:pPr>
              <w:spacing w:line="240" w:lineRule="auto"/>
              <w:rPr>
                <w:b/>
                <w:sz w:val="24"/>
                <w:szCs w:val="24"/>
              </w:rPr>
            </w:pPr>
            <w:r w:rsidRPr="00263AE5">
              <w:rPr>
                <w:b/>
                <w:sz w:val="24"/>
                <w:szCs w:val="24"/>
              </w:rPr>
              <w:t>Комментарий агента:</w:t>
            </w:r>
          </w:p>
        </w:tc>
        <w:tc>
          <w:tcPr>
            <w:tcW w:w="7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263AE5">
              <w:rPr>
                <w:sz w:val="24"/>
                <w:szCs w:val="24"/>
              </w:rPr>
              <w:t>Гор</w:t>
            </w:r>
            <w:proofErr w:type="gramStart"/>
            <w:r w:rsidRPr="00263AE5">
              <w:rPr>
                <w:sz w:val="24"/>
                <w:szCs w:val="24"/>
              </w:rPr>
              <w:t>.и</w:t>
            </w:r>
            <w:proofErr w:type="gramEnd"/>
            <w:r w:rsidRPr="00263AE5">
              <w:rPr>
                <w:sz w:val="24"/>
                <w:szCs w:val="24"/>
              </w:rPr>
              <w:t>сточники</w:t>
            </w:r>
            <w:proofErr w:type="spellEnd"/>
            <w:r w:rsidRPr="00263AE5">
              <w:rPr>
                <w:sz w:val="24"/>
                <w:szCs w:val="24"/>
              </w:rPr>
              <w:t xml:space="preserve"> полезны, если Вы: 1. устали; 2. хотите экзотики; 3. больны сахарным диабетом; 4. подагрой; 5. «шалит» желудочно-кишечный тракт.</w:t>
            </w:r>
            <w:r w:rsidRPr="00263AE5">
              <w:rPr>
                <w:sz w:val="24"/>
                <w:szCs w:val="24"/>
              </w:rPr>
              <w:br/>
            </w:r>
            <w:r w:rsidRPr="00263AE5">
              <w:rPr>
                <w:sz w:val="24"/>
                <w:szCs w:val="24"/>
              </w:rPr>
              <w:br/>
            </w:r>
            <w:r w:rsidRPr="00263AE5">
              <w:rPr>
                <w:sz w:val="24"/>
                <w:szCs w:val="24"/>
              </w:rPr>
              <w:t>Вам явно нужно ограничить себя в купании, если: нарушены азотовыделительные функции у почек, есть ожирение 2 степени, язва желудка или кишечника, артериальная гипертония.</w:t>
            </w:r>
            <w:r w:rsidRPr="00263AE5">
              <w:rPr>
                <w:sz w:val="24"/>
                <w:szCs w:val="24"/>
              </w:rPr>
              <w:br/>
            </w:r>
            <w:r w:rsidRPr="00263AE5">
              <w:rPr>
                <w:sz w:val="24"/>
                <w:szCs w:val="24"/>
              </w:rPr>
              <w:br/>
              <w:t>Пребывание в бассейне доставляет массу положительных эмоций. Холодная зима, снег, со</w:t>
            </w:r>
            <w:r w:rsidRPr="00263AE5">
              <w:rPr>
                <w:sz w:val="24"/>
                <w:szCs w:val="24"/>
              </w:rPr>
              <w:t>сульки, на улице «минус», а вы купаетесь в горячей воде +45 градусов! Это надо самому почувствовать: слова здесь не подобрать!</w:t>
            </w:r>
            <w:r w:rsidRPr="00263AE5">
              <w:rPr>
                <w:sz w:val="24"/>
                <w:szCs w:val="24"/>
              </w:rPr>
              <w:br/>
            </w:r>
            <w:r w:rsidRPr="00263AE5">
              <w:rPr>
                <w:sz w:val="24"/>
                <w:szCs w:val="24"/>
              </w:rPr>
              <w:br/>
              <w:t>ПРОДОЛЖИТЕЛЬНОСТЬ КУПАНИЯ И ПРИЁМ ВАНН В ТЕРМАЛЬНОМ ИСТОЧНИКЕ НЕ ДОЛЖЕН ПРЕВЫШАТЬ 15 – 20 минут!!! После чего повторить процедур</w:t>
            </w:r>
            <w:r w:rsidRPr="00263AE5">
              <w:rPr>
                <w:sz w:val="24"/>
                <w:szCs w:val="24"/>
              </w:rPr>
              <w:t>у.</w:t>
            </w:r>
          </w:p>
        </w:tc>
      </w:tr>
      <w:tr w:rsidR="00EE08C6" w:rsidRPr="00263AE5" w:rsidTr="00263AE5">
        <w:trPr>
          <w:trHeight w:val="1070"/>
          <w:jc w:val="center"/>
        </w:trPr>
        <w:tc>
          <w:tcPr>
            <w:tcW w:w="2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8C6" w:rsidRPr="00263AE5" w:rsidRDefault="00263AE5" w:rsidP="00263AE5">
            <w:pPr>
              <w:spacing w:line="240" w:lineRule="auto"/>
              <w:rPr>
                <w:b/>
                <w:sz w:val="24"/>
                <w:szCs w:val="24"/>
              </w:rPr>
            </w:pPr>
            <w:r w:rsidRPr="00263AE5">
              <w:rPr>
                <w:b/>
                <w:sz w:val="24"/>
                <w:szCs w:val="24"/>
              </w:rPr>
              <w:t>Рекомендуется взять с собой:</w:t>
            </w:r>
          </w:p>
        </w:tc>
        <w:tc>
          <w:tcPr>
            <w:tcW w:w="7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>Для экскурсии: фотоаппарат, деньги на сувениры и ужин.</w:t>
            </w:r>
            <w:r w:rsidRPr="00263AE5">
              <w:rPr>
                <w:sz w:val="24"/>
                <w:szCs w:val="24"/>
              </w:rPr>
              <w:br/>
              <w:t>Для посещения источника: полотенце, сланцы, халат, принадлежности для душа и купания.</w:t>
            </w:r>
            <w:r w:rsidRPr="00263AE5">
              <w:rPr>
                <w:sz w:val="24"/>
                <w:szCs w:val="24"/>
              </w:rPr>
              <w:br/>
              <w:t>Для поездки в автобусе: плед, подушечка, кружка, перекус.</w:t>
            </w:r>
          </w:p>
        </w:tc>
      </w:tr>
      <w:tr w:rsidR="00EE08C6" w:rsidRPr="00263AE5" w:rsidTr="00263AE5">
        <w:trPr>
          <w:trHeight w:val="1880"/>
          <w:jc w:val="center"/>
        </w:trPr>
        <w:tc>
          <w:tcPr>
            <w:tcW w:w="2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8C6" w:rsidRPr="00263AE5" w:rsidRDefault="00263AE5" w:rsidP="00263AE5">
            <w:pPr>
              <w:spacing w:line="240" w:lineRule="auto"/>
              <w:rPr>
                <w:b/>
                <w:sz w:val="24"/>
                <w:szCs w:val="24"/>
              </w:rPr>
            </w:pPr>
            <w:r w:rsidRPr="00263AE5">
              <w:rPr>
                <w:b/>
                <w:sz w:val="24"/>
                <w:szCs w:val="24"/>
              </w:rPr>
              <w:t>Место и время отправления:</w:t>
            </w:r>
          </w:p>
        </w:tc>
        <w:tc>
          <w:tcPr>
            <w:tcW w:w="7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8C6" w:rsidRPr="00263AE5" w:rsidRDefault="00263AE5" w:rsidP="00263AE5">
            <w:pPr>
              <w:spacing w:line="240" w:lineRule="auto"/>
              <w:rPr>
                <w:color w:val="1155CC"/>
                <w:sz w:val="24"/>
                <w:szCs w:val="24"/>
                <w:u w:val="single"/>
              </w:rPr>
            </w:pPr>
            <w:r w:rsidRPr="00263AE5">
              <w:rPr>
                <w:sz w:val="24"/>
                <w:szCs w:val="24"/>
              </w:rPr>
              <w:t>21.00 –</w:t>
            </w:r>
            <w:hyperlink r:id="rId10">
              <w:r w:rsidRPr="00263AE5">
                <w:rPr>
                  <w:sz w:val="24"/>
                  <w:szCs w:val="24"/>
                </w:rPr>
                <w:t xml:space="preserve"> </w:t>
              </w:r>
            </w:hyperlink>
            <w:hyperlink r:id="rId11">
              <w:r w:rsidRPr="00263AE5">
                <w:rPr>
                  <w:color w:val="1155CC"/>
                  <w:sz w:val="24"/>
                  <w:szCs w:val="24"/>
                  <w:u w:val="single"/>
                </w:rPr>
                <w:t xml:space="preserve">г. Пермь, ул. Ленина, 53, </w:t>
              </w:r>
              <w:proofErr w:type="spellStart"/>
              <w:r w:rsidRPr="00263AE5">
                <w:rPr>
                  <w:color w:val="1155CC"/>
                  <w:sz w:val="24"/>
                  <w:szCs w:val="24"/>
                  <w:u w:val="single"/>
                </w:rPr>
                <w:t>ДрамТеатр</w:t>
              </w:r>
              <w:proofErr w:type="spellEnd"/>
              <w:r w:rsidRPr="00263AE5">
                <w:rPr>
                  <w:color w:val="1155CC"/>
                  <w:sz w:val="24"/>
                  <w:szCs w:val="24"/>
                  <w:u w:val="single"/>
                </w:rPr>
                <w:t xml:space="preserve"> со стороны ул. Борчанинова</w:t>
              </w:r>
              <w:r w:rsidRPr="00263AE5">
                <w:rPr>
                  <w:color w:val="1155CC"/>
                  <w:sz w:val="24"/>
                  <w:szCs w:val="24"/>
                  <w:u w:val="single"/>
                </w:rPr>
                <w:br/>
              </w:r>
            </w:hyperlink>
            <w:r w:rsidRPr="00263AE5">
              <w:rPr>
                <w:sz w:val="24"/>
                <w:szCs w:val="24"/>
              </w:rPr>
              <w:t xml:space="preserve">21.20 –  </w:t>
            </w:r>
            <w:hyperlink r:id="rId12">
              <w:r w:rsidRPr="00263AE5">
                <w:rPr>
                  <w:color w:val="1155CC"/>
                  <w:sz w:val="24"/>
                  <w:szCs w:val="24"/>
                  <w:u w:val="single"/>
                </w:rPr>
                <w:t>ост. Фролы</w:t>
              </w:r>
              <w:r w:rsidRPr="00263AE5">
                <w:rPr>
                  <w:color w:val="1155CC"/>
                  <w:sz w:val="24"/>
                  <w:szCs w:val="24"/>
                  <w:u w:val="single"/>
                </w:rPr>
                <w:br/>
              </w:r>
            </w:hyperlink>
            <w:r w:rsidRPr="00263AE5">
              <w:rPr>
                <w:sz w:val="24"/>
                <w:szCs w:val="24"/>
              </w:rPr>
              <w:t>21.45 –</w:t>
            </w:r>
            <w:hyperlink r:id="rId13">
              <w:r w:rsidRPr="00263AE5">
                <w:rPr>
                  <w:sz w:val="24"/>
                  <w:szCs w:val="24"/>
                </w:rPr>
                <w:t xml:space="preserve"> </w:t>
              </w:r>
            </w:hyperlink>
            <w:hyperlink r:id="rId14">
              <w:r w:rsidRPr="00263AE5">
                <w:rPr>
                  <w:color w:val="1155CC"/>
                  <w:sz w:val="24"/>
                  <w:szCs w:val="24"/>
                  <w:u w:val="single"/>
                </w:rPr>
                <w:t xml:space="preserve">ост. Отворот на </w:t>
              </w:r>
              <w:proofErr w:type="spellStart"/>
              <w:r w:rsidRPr="00263AE5">
                <w:rPr>
                  <w:color w:val="1155CC"/>
                  <w:sz w:val="24"/>
                  <w:szCs w:val="24"/>
                  <w:u w:val="single"/>
                </w:rPr>
                <w:t>Кукуштан</w:t>
              </w:r>
              <w:proofErr w:type="spellEnd"/>
              <w:r w:rsidRPr="00263AE5">
                <w:rPr>
                  <w:color w:val="1155CC"/>
                  <w:sz w:val="24"/>
                  <w:szCs w:val="24"/>
                  <w:u w:val="single"/>
                </w:rPr>
                <w:br/>
              </w:r>
            </w:hyperlink>
            <w:r w:rsidRPr="00263AE5">
              <w:rPr>
                <w:sz w:val="24"/>
                <w:szCs w:val="24"/>
              </w:rPr>
              <w:t>22.20 –</w:t>
            </w:r>
            <w:hyperlink r:id="rId15">
              <w:r w:rsidRPr="00263AE5">
                <w:rPr>
                  <w:sz w:val="24"/>
                  <w:szCs w:val="24"/>
                </w:rPr>
                <w:t xml:space="preserve"> </w:t>
              </w:r>
            </w:hyperlink>
            <w:hyperlink r:id="rId16">
              <w:r w:rsidRPr="00263AE5">
                <w:rPr>
                  <w:color w:val="1155CC"/>
                  <w:sz w:val="24"/>
                  <w:szCs w:val="24"/>
                  <w:u w:val="single"/>
                </w:rPr>
                <w:t xml:space="preserve">ост. </w:t>
              </w:r>
              <w:proofErr w:type="spellStart"/>
              <w:r w:rsidRPr="00263AE5">
                <w:rPr>
                  <w:color w:val="1155CC"/>
                  <w:sz w:val="24"/>
                  <w:szCs w:val="24"/>
                  <w:u w:val="single"/>
                </w:rPr>
                <w:t>Шадейка</w:t>
              </w:r>
              <w:proofErr w:type="spellEnd"/>
              <w:r w:rsidRPr="00263AE5">
                <w:rPr>
                  <w:color w:val="1155CC"/>
                  <w:sz w:val="24"/>
                  <w:szCs w:val="24"/>
                  <w:u w:val="single"/>
                </w:rPr>
                <w:br/>
              </w:r>
            </w:hyperlink>
            <w:r w:rsidRPr="00263AE5">
              <w:rPr>
                <w:sz w:val="24"/>
                <w:szCs w:val="24"/>
              </w:rPr>
              <w:t>22.30 –</w:t>
            </w:r>
            <w:hyperlink r:id="rId17">
              <w:r w:rsidRPr="00263AE5">
                <w:rPr>
                  <w:sz w:val="24"/>
                  <w:szCs w:val="24"/>
                </w:rPr>
                <w:t xml:space="preserve"> </w:t>
              </w:r>
            </w:hyperlink>
            <w:hyperlink r:id="rId18">
              <w:r w:rsidRPr="00263AE5">
                <w:rPr>
                  <w:color w:val="1155CC"/>
                  <w:sz w:val="24"/>
                  <w:szCs w:val="24"/>
                  <w:u w:val="single"/>
                </w:rPr>
                <w:t>отворот на Кунгур, бывший пост ДПС</w:t>
              </w:r>
              <w:r w:rsidRPr="00263AE5">
                <w:rPr>
                  <w:color w:val="1155CC"/>
                  <w:sz w:val="24"/>
                  <w:szCs w:val="24"/>
                  <w:u w:val="single"/>
                </w:rPr>
                <w:br/>
              </w:r>
            </w:hyperlink>
            <w:r w:rsidRPr="00263AE5">
              <w:rPr>
                <w:sz w:val="24"/>
                <w:szCs w:val="24"/>
              </w:rPr>
              <w:t>22.40 –</w:t>
            </w:r>
            <w:hyperlink r:id="rId19">
              <w:r w:rsidRPr="00263AE5">
                <w:rPr>
                  <w:sz w:val="24"/>
                  <w:szCs w:val="24"/>
                </w:rPr>
                <w:t xml:space="preserve"> </w:t>
              </w:r>
            </w:hyperlink>
            <w:hyperlink r:id="rId20">
              <w:r w:rsidRPr="00263AE5">
                <w:rPr>
                  <w:color w:val="1155CC"/>
                  <w:sz w:val="24"/>
                  <w:szCs w:val="24"/>
                  <w:u w:val="single"/>
                </w:rPr>
                <w:t>ост. Голдыревский</w:t>
              </w:r>
            </w:hyperlink>
          </w:p>
        </w:tc>
      </w:tr>
      <w:tr w:rsidR="00EE08C6" w:rsidRPr="00263AE5" w:rsidTr="00263AE5">
        <w:trPr>
          <w:trHeight w:val="800"/>
          <w:jc w:val="center"/>
        </w:trPr>
        <w:tc>
          <w:tcPr>
            <w:tcW w:w="29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8C6" w:rsidRPr="00263AE5" w:rsidRDefault="00263AE5" w:rsidP="00263AE5">
            <w:pPr>
              <w:spacing w:line="240" w:lineRule="auto"/>
              <w:rPr>
                <w:b/>
                <w:sz w:val="24"/>
                <w:szCs w:val="24"/>
              </w:rPr>
            </w:pPr>
            <w:r w:rsidRPr="00263AE5">
              <w:rPr>
                <w:b/>
                <w:sz w:val="24"/>
                <w:szCs w:val="24"/>
              </w:rPr>
              <w:t>Необходимые документы для поездки:</w:t>
            </w:r>
          </w:p>
        </w:tc>
        <w:tc>
          <w:tcPr>
            <w:tcW w:w="74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8C6" w:rsidRPr="00263AE5" w:rsidRDefault="00263AE5" w:rsidP="00263AE5">
            <w:pPr>
              <w:spacing w:line="240" w:lineRule="auto"/>
              <w:rPr>
                <w:sz w:val="24"/>
                <w:szCs w:val="24"/>
              </w:rPr>
            </w:pPr>
            <w:r w:rsidRPr="00263AE5">
              <w:rPr>
                <w:sz w:val="24"/>
                <w:szCs w:val="24"/>
              </w:rPr>
              <w:t>Мед</w:t>
            </w:r>
            <w:proofErr w:type="gramStart"/>
            <w:r w:rsidRPr="00263AE5">
              <w:rPr>
                <w:sz w:val="24"/>
                <w:szCs w:val="24"/>
              </w:rPr>
              <w:t>.</w:t>
            </w:r>
            <w:proofErr w:type="gramEnd"/>
            <w:r w:rsidRPr="00263AE5">
              <w:rPr>
                <w:sz w:val="24"/>
                <w:szCs w:val="24"/>
              </w:rPr>
              <w:t xml:space="preserve"> </w:t>
            </w:r>
            <w:proofErr w:type="gramStart"/>
            <w:r w:rsidRPr="00263AE5">
              <w:rPr>
                <w:sz w:val="24"/>
                <w:szCs w:val="24"/>
              </w:rPr>
              <w:t>п</w:t>
            </w:r>
            <w:proofErr w:type="gramEnd"/>
            <w:r w:rsidRPr="00263AE5">
              <w:rPr>
                <w:sz w:val="24"/>
                <w:szCs w:val="24"/>
              </w:rPr>
              <w:t>олис; паспорт; свидетельство о рождении; пенсионное удостоверение, студенч</w:t>
            </w:r>
            <w:r w:rsidRPr="00263AE5">
              <w:rPr>
                <w:sz w:val="24"/>
                <w:szCs w:val="24"/>
              </w:rPr>
              <w:t xml:space="preserve">еский билет, если льгота в </w:t>
            </w:r>
            <w:proofErr w:type="spellStart"/>
            <w:r w:rsidRPr="00263AE5">
              <w:rPr>
                <w:sz w:val="24"/>
                <w:szCs w:val="24"/>
              </w:rPr>
              <w:t>ЛетоЛето</w:t>
            </w:r>
            <w:proofErr w:type="spellEnd"/>
            <w:r w:rsidRPr="00263AE5">
              <w:rPr>
                <w:sz w:val="24"/>
                <w:szCs w:val="24"/>
              </w:rPr>
              <w:t>.</w:t>
            </w:r>
          </w:p>
        </w:tc>
      </w:tr>
    </w:tbl>
    <w:p w:rsidR="00EE08C6" w:rsidRDefault="00263AE5">
      <w:pPr>
        <w:spacing w:before="240" w:after="240"/>
      </w:pPr>
      <w:r>
        <w:t xml:space="preserve">  </w:t>
      </w:r>
    </w:p>
    <w:tbl>
      <w:tblPr>
        <w:tblStyle w:val="a6"/>
        <w:tblW w:w="10305" w:type="dxa"/>
        <w:jc w:val="center"/>
        <w:tblInd w:w="-70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10305"/>
      </w:tblGrid>
      <w:tr w:rsidR="00263AE5" w:rsidRPr="00263AE5" w:rsidTr="00263AE5">
        <w:trPr>
          <w:jc w:val="center"/>
        </w:trPr>
        <w:tc>
          <w:tcPr>
            <w:tcW w:w="10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8C6" w:rsidRPr="00263AE5" w:rsidRDefault="00263AE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63AE5">
              <w:rPr>
                <w:color w:val="000000" w:themeColor="text1"/>
                <w:sz w:val="24"/>
                <w:szCs w:val="24"/>
                <w:highlight w:val="white"/>
              </w:rPr>
              <w:t>БЕСПЛАТНОЕ ПОСЕЩЕНИЕ:</w:t>
            </w:r>
          </w:p>
          <w:p w:rsidR="00EE08C6" w:rsidRPr="00263AE5" w:rsidRDefault="00263AE5">
            <w:pPr>
              <w:spacing w:before="240" w:after="240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63AE5">
              <w:rPr>
                <w:color w:val="000000" w:themeColor="text1"/>
                <w:sz w:val="24"/>
                <w:szCs w:val="24"/>
                <w:highlight w:val="white"/>
              </w:rPr>
              <w:t>- Именинники до 18 лет в дату рождения при предъявлении свидетельства о рождении/паспорта</w:t>
            </w:r>
          </w:p>
          <w:p w:rsidR="00EE08C6" w:rsidRPr="00263AE5" w:rsidRDefault="00263AE5">
            <w:pPr>
              <w:spacing w:before="240" w:after="240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63AE5">
              <w:rPr>
                <w:color w:val="000000" w:themeColor="text1"/>
                <w:sz w:val="24"/>
                <w:szCs w:val="24"/>
                <w:highlight w:val="white"/>
              </w:rPr>
              <w:t>- Дети до 5 лет</w:t>
            </w:r>
          </w:p>
          <w:p w:rsidR="00EE08C6" w:rsidRPr="00263AE5" w:rsidRDefault="00263AE5">
            <w:pPr>
              <w:spacing w:before="240" w:after="240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63AE5">
              <w:rPr>
                <w:color w:val="000000" w:themeColor="text1"/>
                <w:sz w:val="24"/>
                <w:szCs w:val="24"/>
                <w:highlight w:val="white"/>
              </w:rPr>
              <w:lastRenderedPageBreak/>
              <w:t>- Дети с инвалидностью до 18 лет, нуждающиеся в сопровождении*</w:t>
            </w:r>
          </w:p>
          <w:p w:rsidR="00EE08C6" w:rsidRPr="00263AE5" w:rsidRDefault="00263AE5">
            <w:pPr>
              <w:spacing w:before="240" w:after="240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63AE5">
              <w:rPr>
                <w:color w:val="000000" w:themeColor="text1"/>
                <w:sz w:val="24"/>
                <w:szCs w:val="24"/>
                <w:highlight w:val="white"/>
              </w:rPr>
              <w:t>- Взрослые с инвалидностью 1 и 2 группы, нуждающиеся в сопровождении*</w:t>
            </w:r>
          </w:p>
          <w:p w:rsidR="00EE08C6" w:rsidRPr="00263AE5" w:rsidRDefault="00263AE5">
            <w:pPr>
              <w:spacing w:before="240" w:after="240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63AE5">
              <w:rPr>
                <w:color w:val="000000" w:themeColor="text1"/>
                <w:sz w:val="24"/>
                <w:szCs w:val="24"/>
                <w:highlight w:val="white"/>
              </w:rPr>
              <w:t>* сопровождающее лицо – дееспособное лицо, достигшее 18 лет</w:t>
            </w:r>
          </w:p>
          <w:p w:rsidR="00EE08C6" w:rsidRPr="00263AE5" w:rsidRDefault="00263AE5">
            <w:pPr>
              <w:spacing w:before="240" w:after="240"/>
              <w:rPr>
                <w:color w:val="000000" w:themeColor="text1"/>
                <w:sz w:val="24"/>
                <w:szCs w:val="24"/>
                <w:highlight w:val="white"/>
              </w:rPr>
            </w:pPr>
            <w:r w:rsidRPr="00263AE5">
              <w:rPr>
                <w:color w:val="000000" w:themeColor="text1"/>
                <w:sz w:val="24"/>
                <w:szCs w:val="24"/>
                <w:highlight w:val="white"/>
              </w:rPr>
              <w:t>Для сопровождающего лица действует тариф «Специальный». Сопровождающий может приобрести тариф</w:t>
            </w:r>
          </w:p>
          <w:p w:rsidR="00EE08C6" w:rsidRPr="00263AE5" w:rsidRDefault="00263AE5">
            <w:pPr>
              <w:spacing w:before="240" w:after="240"/>
              <w:rPr>
                <w:color w:val="000000" w:themeColor="text1"/>
                <w:sz w:val="24"/>
                <w:szCs w:val="24"/>
              </w:rPr>
            </w:pPr>
            <w:r w:rsidRPr="00263AE5">
              <w:rPr>
                <w:color w:val="000000" w:themeColor="text1"/>
                <w:sz w:val="24"/>
                <w:szCs w:val="24"/>
                <w:highlight w:val="white"/>
              </w:rPr>
              <w:t xml:space="preserve">«Специальный» только в ту зону, </w:t>
            </w:r>
            <w:r w:rsidRPr="00263AE5">
              <w:rPr>
                <w:color w:val="000000" w:themeColor="text1"/>
                <w:sz w:val="24"/>
                <w:szCs w:val="24"/>
                <w:highlight w:val="white"/>
              </w:rPr>
              <w:t>куда приобретается билет ребенку с инвалидностью до 18 лет или взрослому с инвалидностью</w:t>
            </w:r>
          </w:p>
        </w:tc>
      </w:tr>
      <w:tr w:rsidR="00263AE5" w:rsidRPr="00263AE5" w:rsidTr="00263AE5">
        <w:trPr>
          <w:jc w:val="center"/>
        </w:trPr>
        <w:tc>
          <w:tcPr>
            <w:tcW w:w="10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8C6" w:rsidRPr="00263AE5" w:rsidRDefault="00263AE5">
            <w:pPr>
              <w:spacing w:before="240" w:after="240"/>
              <w:rPr>
                <w:color w:val="000000" w:themeColor="text1"/>
                <w:sz w:val="24"/>
                <w:szCs w:val="24"/>
              </w:rPr>
            </w:pPr>
            <w:r w:rsidRPr="00263AE5">
              <w:rPr>
                <w:color w:val="000000" w:themeColor="text1"/>
                <w:sz w:val="24"/>
                <w:szCs w:val="24"/>
              </w:rPr>
              <w:lastRenderedPageBreak/>
              <w:t xml:space="preserve">ЛЬГОТЫ ДЛЯ ТАРИФА "СПЕЦИАЛЬНЫЙ" в </w:t>
            </w:r>
            <w:proofErr w:type="spellStart"/>
            <w:r w:rsidRPr="00263AE5">
              <w:rPr>
                <w:color w:val="000000" w:themeColor="text1"/>
                <w:sz w:val="24"/>
                <w:szCs w:val="24"/>
              </w:rPr>
              <w:t>ЛетоЛето</w:t>
            </w:r>
            <w:proofErr w:type="spellEnd"/>
            <w:r w:rsidRPr="00263AE5">
              <w:rPr>
                <w:color w:val="000000" w:themeColor="text1"/>
                <w:sz w:val="24"/>
                <w:szCs w:val="24"/>
              </w:rPr>
              <w:t>:</w:t>
            </w:r>
            <w:r w:rsidRPr="00263AE5">
              <w:rPr>
                <w:color w:val="000000" w:themeColor="text1"/>
                <w:sz w:val="24"/>
                <w:szCs w:val="24"/>
              </w:rPr>
              <w:br/>
            </w:r>
            <w:r w:rsidRPr="00263AE5">
              <w:rPr>
                <w:color w:val="000000" w:themeColor="text1"/>
                <w:sz w:val="24"/>
                <w:szCs w:val="24"/>
              </w:rPr>
              <w:br/>
              <w:t xml:space="preserve">– </w:t>
            </w:r>
            <w:proofErr w:type="gramStart"/>
            <w:r w:rsidRPr="00263AE5">
              <w:rPr>
                <w:color w:val="000000" w:themeColor="text1"/>
                <w:sz w:val="24"/>
                <w:szCs w:val="24"/>
              </w:rPr>
              <w:t>Члены многодетных семей (родители (усыновители, мачехи и отчимы), опекуны, попечители, патронатные</w:t>
            </w:r>
            <w:r w:rsidRPr="00263AE5">
              <w:rPr>
                <w:color w:val="000000" w:themeColor="text1"/>
                <w:sz w:val="24"/>
                <w:szCs w:val="24"/>
              </w:rPr>
              <w:br/>
            </w:r>
            <w:r w:rsidRPr="00263AE5">
              <w:rPr>
                <w:color w:val="000000" w:themeColor="text1"/>
                <w:sz w:val="24"/>
                <w:szCs w:val="24"/>
              </w:rPr>
              <w:t>воспитатели, на воспитании у которых находятся 3 и больше детей, и их дети до 18 лет), при посещении</w:t>
            </w:r>
            <w:r w:rsidRPr="00263AE5">
              <w:rPr>
                <w:color w:val="000000" w:themeColor="text1"/>
                <w:sz w:val="24"/>
                <w:szCs w:val="24"/>
              </w:rPr>
              <w:br/>
              <w:t>всей семьёй, а также индивидуально её членами</w:t>
            </w:r>
            <w:r w:rsidRPr="00263AE5">
              <w:rPr>
                <w:color w:val="000000" w:themeColor="text1"/>
                <w:sz w:val="24"/>
                <w:szCs w:val="24"/>
              </w:rPr>
              <w:br/>
              <w:t>– Студенты</w:t>
            </w:r>
            <w:r w:rsidRPr="00263AE5">
              <w:rPr>
                <w:color w:val="000000" w:themeColor="text1"/>
                <w:sz w:val="24"/>
                <w:szCs w:val="24"/>
              </w:rPr>
              <w:br/>
              <w:t>– Пенсионеры</w:t>
            </w:r>
            <w:r w:rsidRPr="00263AE5">
              <w:rPr>
                <w:color w:val="000000" w:themeColor="text1"/>
                <w:sz w:val="24"/>
                <w:szCs w:val="24"/>
              </w:rPr>
              <w:br/>
              <w:t xml:space="preserve">– Дети с инвалидностью до 18 лет, взрослые с инвалидностью 1 и 2 группы, посещающие </w:t>
            </w:r>
            <w:proofErr w:type="spellStart"/>
            <w:r w:rsidRPr="00263AE5">
              <w:rPr>
                <w:color w:val="000000" w:themeColor="text1"/>
                <w:sz w:val="24"/>
                <w:szCs w:val="24"/>
              </w:rPr>
              <w:t>а</w:t>
            </w:r>
            <w:r w:rsidRPr="00263AE5">
              <w:rPr>
                <w:color w:val="000000" w:themeColor="text1"/>
                <w:sz w:val="24"/>
                <w:szCs w:val="24"/>
              </w:rPr>
              <w:t>квазону</w:t>
            </w:r>
            <w:proofErr w:type="spellEnd"/>
            <w:r w:rsidRPr="00263AE5">
              <w:rPr>
                <w:color w:val="000000" w:themeColor="text1"/>
                <w:sz w:val="24"/>
                <w:szCs w:val="24"/>
              </w:rPr>
              <w:t xml:space="preserve"> самостоятельно</w:t>
            </w:r>
            <w:r w:rsidRPr="00263AE5">
              <w:rPr>
                <w:color w:val="000000" w:themeColor="text1"/>
                <w:sz w:val="24"/>
                <w:szCs w:val="24"/>
              </w:rPr>
              <w:br/>
              <w:t>(без сопровождения)</w:t>
            </w:r>
            <w:r w:rsidRPr="00263AE5">
              <w:rPr>
                <w:color w:val="000000" w:themeColor="text1"/>
                <w:sz w:val="24"/>
                <w:szCs w:val="24"/>
              </w:rPr>
              <w:br/>
              <w:t>– Сопровождающие детей с инвалидностью</w:t>
            </w:r>
            <w:proofErr w:type="gramEnd"/>
            <w:r w:rsidRPr="00263AE5">
              <w:rPr>
                <w:color w:val="000000" w:themeColor="text1"/>
                <w:sz w:val="24"/>
                <w:szCs w:val="24"/>
              </w:rPr>
              <w:t xml:space="preserve"> до 18 лет, взрослых с инвалидностью 1 и 2 группы</w:t>
            </w:r>
            <w:r w:rsidRPr="00263AE5">
              <w:rPr>
                <w:color w:val="000000" w:themeColor="text1"/>
                <w:sz w:val="24"/>
                <w:szCs w:val="24"/>
              </w:rPr>
              <w:br/>
              <w:t>– Участники и инвалиды Великой Отечественной войны</w:t>
            </w:r>
            <w:r w:rsidRPr="00263AE5">
              <w:rPr>
                <w:color w:val="000000" w:themeColor="text1"/>
                <w:sz w:val="24"/>
                <w:szCs w:val="24"/>
              </w:rPr>
              <w:br/>
              <w:t>– Ветераны и инвалиды боевых действий</w:t>
            </w:r>
            <w:r w:rsidRPr="00263AE5">
              <w:rPr>
                <w:color w:val="000000" w:themeColor="text1"/>
                <w:sz w:val="24"/>
                <w:szCs w:val="24"/>
              </w:rPr>
              <w:br/>
              <w:t>– Участники ликвидации последствий к</w:t>
            </w:r>
            <w:r w:rsidRPr="00263AE5">
              <w:rPr>
                <w:color w:val="000000" w:themeColor="text1"/>
                <w:sz w:val="24"/>
                <w:szCs w:val="24"/>
              </w:rPr>
              <w:t>атастрофы на Чернобыльской АЭС</w:t>
            </w:r>
            <w:r w:rsidRPr="00263AE5">
              <w:rPr>
                <w:color w:val="000000" w:themeColor="text1"/>
                <w:sz w:val="24"/>
                <w:szCs w:val="24"/>
              </w:rPr>
              <w:br/>
              <w:t>* Обязательно на кассе предъявить оригиналы документов, подтверждающих льготу.</w:t>
            </w:r>
          </w:p>
        </w:tc>
      </w:tr>
      <w:tr w:rsidR="00263AE5" w:rsidRPr="00263AE5" w:rsidTr="00263AE5">
        <w:trPr>
          <w:trHeight w:val="2690"/>
          <w:jc w:val="center"/>
        </w:trPr>
        <w:tc>
          <w:tcPr>
            <w:tcW w:w="10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8C6" w:rsidRPr="00263AE5" w:rsidRDefault="00263AE5">
            <w:pPr>
              <w:spacing w:before="240" w:after="240"/>
              <w:rPr>
                <w:color w:val="000000" w:themeColor="text1"/>
                <w:sz w:val="24"/>
                <w:szCs w:val="24"/>
              </w:rPr>
            </w:pPr>
            <w:r w:rsidRPr="00263AE5">
              <w:rPr>
                <w:color w:val="000000" w:themeColor="text1"/>
                <w:sz w:val="24"/>
                <w:szCs w:val="24"/>
              </w:rPr>
              <w:t xml:space="preserve">ЛЬГОТЫ ДЛЯ ТАРИФА "ИМЕНИННИК" в </w:t>
            </w:r>
            <w:proofErr w:type="spellStart"/>
            <w:r w:rsidRPr="00263AE5">
              <w:rPr>
                <w:color w:val="000000" w:themeColor="text1"/>
                <w:sz w:val="24"/>
                <w:szCs w:val="24"/>
              </w:rPr>
              <w:t>ЛетоЛето</w:t>
            </w:r>
            <w:proofErr w:type="spellEnd"/>
            <w:r w:rsidRPr="00263AE5">
              <w:rPr>
                <w:color w:val="000000" w:themeColor="text1"/>
                <w:sz w:val="24"/>
                <w:szCs w:val="24"/>
              </w:rPr>
              <w:t>:</w:t>
            </w:r>
            <w:r w:rsidRPr="00263AE5">
              <w:rPr>
                <w:color w:val="000000" w:themeColor="text1"/>
                <w:sz w:val="24"/>
                <w:szCs w:val="24"/>
              </w:rPr>
              <w:br/>
            </w:r>
            <w:r w:rsidRPr="00263AE5">
              <w:rPr>
                <w:color w:val="000000" w:themeColor="text1"/>
                <w:sz w:val="24"/>
                <w:szCs w:val="24"/>
              </w:rPr>
              <w:br/>
              <w:t>1. Для детей-</w:t>
            </w:r>
            <w:proofErr w:type="spellStart"/>
            <w:r w:rsidRPr="00263AE5">
              <w:rPr>
                <w:color w:val="000000" w:themeColor="text1"/>
                <w:sz w:val="24"/>
                <w:szCs w:val="24"/>
              </w:rPr>
              <w:t>имененников</w:t>
            </w:r>
            <w:proofErr w:type="spellEnd"/>
            <w:r w:rsidRPr="00263AE5">
              <w:rPr>
                <w:color w:val="000000" w:themeColor="text1"/>
                <w:sz w:val="24"/>
                <w:szCs w:val="24"/>
              </w:rPr>
              <w:t xml:space="preserve"> 0-17 лет, когда </w:t>
            </w:r>
            <w:proofErr w:type="gramStart"/>
            <w:r w:rsidRPr="00263AE5">
              <w:rPr>
                <w:color w:val="000000" w:themeColor="text1"/>
                <w:sz w:val="24"/>
                <w:szCs w:val="24"/>
              </w:rPr>
              <w:t>ДР</w:t>
            </w:r>
            <w:proofErr w:type="gramEnd"/>
            <w:r w:rsidRPr="00263AE5">
              <w:rPr>
                <w:color w:val="000000" w:themeColor="text1"/>
                <w:sz w:val="24"/>
                <w:szCs w:val="24"/>
              </w:rPr>
              <w:t xml:space="preserve"> в сам день посещения, действует бесплатный вход на террито</w:t>
            </w:r>
            <w:r w:rsidRPr="00263AE5">
              <w:rPr>
                <w:color w:val="000000" w:themeColor="text1"/>
                <w:sz w:val="24"/>
                <w:szCs w:val="24"/>
              </w:rPr>
              <w:t>рию термального комплекса "</w:t>
            </w:r>
            <w:proofErr w:type="spellStart"/>
            <w:r w:rsidRPr="00263AE5">
              <w:rPr>
                <w:color w:val="000000" w:themeColor="text1"/>
                <w:sz w:val="24"/>
                <w:szCs w:val="24"/>
              </w:rPr>
              <w:t>ЛетоЛето</w:t>
            </w:r>
            <w:proofErr w:type="spellEnd"/>
            <w:r w:rsidRPr="00263AE5">
              <w:rPr>
                <w:color w:val="000000" w:themeColor="text1"/>
                <w:sz w:val="24"/>
                <w:szCs w:val="24"/>
              </w:rPr>
              <w:t>" (стоимость тура для них - 4700 р).</w:t>
            </w:r>
            <w:r w:rsidRPr="00263AE5">
              <w:rPr>
                <w:color w:val="000000" w:themeColor="text1"/>
                <w:sz w:val="24"/>
                <w:szCs w:val="24"/>
              </w:rPr>
              <w:br/>
              <w:t xml:space="preserve">2. Для взрослых </w:t>
            </w:r>
            <w:proofErr w:type="spellStart"/>
            <w:r w:rsidRPr="00263AE5">
              <w:rPr>
                <w:color w:val="000000" w:themeColor="text1"/>
                <w:sz w:val="24"/>
                <w:szCs w:val="24"/>
              </w:rPr>
              <w:t>именниников</w:t>
            </w:r>
            <w:proofErr w:type="spellEnd"/>
            <w:r w:rsidRPr="00263AE5">
              <w:rPr>
                <w:color w:val="000000" w:themeColor="text1"/>
                <w:sz w:val="24"/>
                <w:szCs w:val="24"/>
              </w:rPr>
              <w:t xml:space="preserve"> от 18 лет, когда </w:t>
            </w:r>
            <w:proofErr w:type="gramStart"/>
            <w:r w:rsidRPr="00263AE5">
              <w:rPr>
                <w:color w:val="000000" w:themeColor="text1"/>
                <w:sz w:val="24"/>
                <w:szCs w:val="24"/>
              </w:rPr>
              <w:t>ДР</w:t>
            </w:r>
            <w:proofErr w:type="gramEnd"/>
            <w:r w:rsidRPr="00263AE5">
              <w:rPr>
                <w:color w:val="000000" w:themeColor="text1"/>
                <w:sz w:val="24"/>
                <w:szCs w:val="24"/>
              </w:rPr>
              <w:t xml:space="preserve"> в сам день посещения, действует скидка на входной билет (прайс указан в таблице). Смотреть тариф специальный и именинник</w:t>
            </w:r>
            <w:r w:rsidRPr="00263AE5">
              <w:rPr>
                <w:color w:val="000000" w:themeColor="text1"/>
                <w:sz w:val="24"/>
                <w:szCs w:val="24"/>
              </w:rPr>
              <w:br/>
              <w:t xml:space="preserve">3. Для </w:t>
            </w:r>
            <w:proofErr w:type="spellStart"/>
            <w:r w:rsidRPr="00263AE5">
              <w:rPr>
                <w:color w:val="000000" w:themeColor="text1"/>
                <w:sz w:val="24"/>
                <w:szCs w:val="24"/>
              </w:rPr>
              <w:t>именнико</w:t>
            </w:r>
            <w:r w:rsidRPr="00263AE5">
              <w:rPr>
                <w:color w:val="000000" w:themeColor="text1"/>
                <w:sz w:val="24"/>
                <w:szCs w:val="24"/>
              </w:rPr>
              <w:t>в</w:t>
            </w:r>
            <w:proofErr w:type="spellEnd"/>
            <w:r w:rsidRPr="00263AE5">
              <w:rPr>
                <w:color w:val="000000" w:themeColor="text1"/>
                <w:sz w:val="24"/>
                <w:szCs w:val="24"/>
              </w:rPr>
              <w:t xml:space="preserve"> любого возраста за 7 дней до и после для рождения действует скидка на входной билет (прайс указан в таблице). Смотреть тариф специальный и именинник</w:t>
            </w:r>
            <w:r w:rsidRPr="00263AE5">
              <w:rPr>
                <w:color w:val="000000" w:themeColor="text1"/>
                <w:sz w:val="24"/>
                <w:szCs w:val="24"/>
              </w:rPr>
              <w:br/>
              <w:t>* Обязательно на кассе предъявить оригиналы документов, подтверждающий дату рождения.</w:t>
            </w:r>
          </w:p>
        </w:tc>
      </w:tr>
      <w:tr w:rsidR="00263AE5" w:rsidRPr="00263AE5" w:rsidTr="00263AE5">
        <w:trPr>
          <w:trHeight w:val="1340"/>
          <w:jc w:val="center"/>
        </w:trPr>
        <w:tc>
          <w:tcPr>
            <w:tcW w:w="10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08C6" w:rsidRPr="00263AE5" w:rsidRDefault="00263AE5">
            <w:pPr>
              <w:spacing w:before="240" w:after="240"/>
              <w:rPr>
                <w:color w:val="000000" w:themeColor="text1"/>
                <w:sz w:val="24"/>
                <w:szCs w:val="24"/>
              </w:rPr>
            </w:pPr>
            <w:r w:rsidRPr="00263AE5">
              <w:rPr>
                <w:color w:val="000000" w:themeColor="text1"/>
                <w:sz w:val="24"/>
                <w:szCs w:val="24"/>
              </w:rPr>
              <w:lastRenderedPageBreak/>
              <w:t xml:space="preserve">ВАЖНО: детям 0-14 </w:t>
            </w:r>
            <w:r w:rsidRPr="00263AE5">
              <w:rPr>
                <w:color w:val="000000" w:themeColor="text1"/>
                <w:sz w:val="24"/>
                <w:szCs w:val="24"/>
              </w:rPr>
              <w:t>лет (включительно) можно приобрести только тарифы "Аквапарк" или "Аквапарк + Источник", т.к. им нельзя посещать источник после 17.00 час по правилам комплекса. Наше время посещения выпадает на время 15.00 - 21.00. Если Вы выберете "Аквапарк + источник", то</w:t>
            </w:r>
            <w:r w:rsidRPr="00263AE5">
              <w:rPr>
                <w:color w:val="000000" w:themeColor="text1"/>
                <w:sz w:val="24"/>
                <w:szCs w:val="24"/>
              </w:rPr>
              <w:t xml:space="preserve"> при наступлении 17.00 час он может </w:t>
            </w:r>
            <w:proofErr w:type="gramStart"/>
            <w:r w:rsidRPr="00263AE5">
              <w:rPr>
                <w:color w:val="000000" w:themeColor="text1"/>
                <w:sz w:val="24"/>
                <w:szCs w:val="24"/>
              </w:rPr>
              <w:t>находится</w:t>
            </w:r>
            <w:proofErr w:type="gramEnd"/>
            <w:r w:rsidRPr="00263AE5">
              <w:rPr>
                <w:color w:val="000000" w:themeColor="text1"/>
                <w:sz w:val="24"/>
                <w:szCs w:val="24"/>
              </w:rPr>
              <w:t xml:space="preserve"> только на территории аквапарка.</w:t>
            </w:r>
          </w:p>
        </w:tc>
      </w:tr>
    </w:tbl>
    <w:tbl>
      <w:tblPr>
        <w:tblW w:w="7386" w:type="dxa"/>
        <w:jc w:val="center"/>
        <w:tblInd w:w="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1441"/>
        <w:gridCol w:w="1409"/>
        <w:gridCol w:w="2338"/>
      </w:tblGrid>
      <w:tr w:rsidR="00263AE5" w:rsidRPr="00263AE5" w:rsidTr="00263AE5">
        <w:trPr>
          <w:trHeight w:val="1860"/>
          <w:jc w:val="center"/>
        </w:trPr>
        <w:tc>
          <w:tcPr>
            <w:tcW w:w="21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textAlignment w:val="baseline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даты</w:t>
            </w:r>
          </w:p>
        </w:tc>
        <w:tc>
          <w:tcPr>
            <w:tcW w:w="14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textAlignment w:val="baseline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63AE5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Смотреть наличие мест</w:t>
            </w:r>
          </w:p>
        </w:tc>
        <w:tc>
          <w:tcPr>
            <w:tcW w:w="37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proofErr w:type="spellStart"/>
            <w:r w:rsidRPr="00263AE5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Аван</w:t>
            </w:r>
            <w:proofErr w:type="spellEnd"/>
            <w:r w:rsidRPr="00263AE5">
              <w:rPr>
                <w:rFonts w:eastAsia="Times New Roman"/>
                <w:color w:val="333333"/>
                <w:sz w:val="24"/>
                <w:szCs w:val="24"/>
                <w:lang w:val="ru-RU"/>
              </w:rPr>
              <w:br/>
            </w:r>
            <w:r w:rsidRPr="00263AE5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(3 часа) - с саунами</w:t>
            </w:r>
          </w:p>
        </w:tc>
      </w:tr>
      <w:tr w:rsidR="00263AE5" w:rsidRPr="00263AE5" w:rsidTr="00263AE5">
        <w:trPr>
          <w:trHeight w:val="61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AE5" w:rsidRPr="00263AE5" w:rsidRDefault="00263AE5" w:rsidP="00263AE5">
            <w:pPr>
              <w:spacing w:line="240" w:lineRule="auto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AE5" w:rsidRPr="00263AE5" w:rsidRDefault="00263AE5" w:rsidP="00263AE5">
            <w:pPr>
              <w:spacing w:line="240" w:lineRule="auto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63AE5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взрослый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63AE5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 xml:space="preserve">дети 0-9 </w:t>
            </w:r>
            <w:proofErr w:type="spellStart"/>
            <w:r w:rsidRPr="00263AE5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вкл</w:t>
            </w:r>
            <w:proofErr w:type="spellEnd"/>
          </w:p>
        </w:tc>
      </w:tr>
      <w:tr w:rsidR="00263AE5" w:rsidRPr="00263AE5" w:rsidTr="00263AE5">
        <w:trPr>
          <w:trHeight w:val="300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hyperlink r:id="rId21" w:history="1">
              <w:r w:rsidRPr="00263AE5">
                <w:rPr>
                  <w:rFonts w:eastAsia="Times New Roman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02.01.2024</w:t>
              </w:r>
            </w:hyperlink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hyperlink r:id="rId22" w:history="1">
              <w:r w:rsidRPr="00263AE5">
                <w:rPr>
                  <w:rFonts w:eastAsia="Times New Roman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места</w:t>
              </w:r>
            </w:hyperlink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6900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5900</w:t>
            </w:r>
          </w:p>
        </w:tc>
      </w:tr>
      <w:tr w:rsidR="00263AE5" w:rsidRPr="00263AE5" w:rsidTr="00263AE5">
        <w:trPr>
          <w:trHeight w:val="300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hyperlink r:id="rId23" w:history="1">
              <w:r w:rsidRPr="00263AE5">
                <w:rPr>
                  <w:rFonts w:eastAsia="Times New Roman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03.01.2024</w:t>
              </w:r>
            </w:hyperlink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hyperlink r:id="rId24" w:history="1">
              <w:r w:rsidRPr="00263AE5">
                <w:rPr>
                  <w:rFonts w:eastAsia="Times New Roman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места</w:t>
              </w:r>
            </w:hyperlink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6900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5900</w:t>
            </w:r>
          </w:p>
        </w:tc>
      </w:tr>
      <w:tr w:rsidR="00263AE5" w:rsidRPr="00263AE5" w:rsidTr="00263AE5">
        <w:trPr>
          <w:trHeight w:val="300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hyperlink r:id="rId25" w:history="1">
              <w:r w:rsidRPr="00263AE5">
                <w:rPr>
                  <w:rFonts w:eastAsia="Times New Roman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05.01.2024</w:t>
              </w:r>
            </w:hyperlink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hyperlink r:id="rId26" w:history="1">
              <w:r w:rsidRPr="00263AE5">
                <w:rPr>
                  <w:rFonts w:eastAsia="Times New Roman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места</w:t>
              </w:r>
            </w:hyperlink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6900</w:t>
            </w:r>
          </w:p>
        </w:tc>
        <w:tc>
          <w:tcPr>
            <w:tcW w:w="2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5900</w:t>
            </w:r>
          </w:p>
        </w:tc>
      </w:tr>
    </w:tbl>
    <w:p w:rsidR="00EE08C6" w:rsidRDefault="00EE08C6">
      <w:pPr>
        <w:spacing w:before="240" w:after="240"/>
        <w:rPr>
          <w:lang w:val="ru-RU"/>
        </w:rPr>
      </w:pPr>
    </w:p>
    <w:tbl>
      <w:tblPr>
        <w:tblW w:w="111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1565"/>
        <w:gridCol w:w="14"/>
        <w:gridCol w:w="1398"/>
        <w:gridCol w:w="850"/>
        <w:gridCol w:w="2020"/>
        <w:gridCol w:w="36"/>
        <w:gridCol w:w="1984"/>
        <w:gridCol w:w="72"/>
        <w:gridCol w:w="1630"/>
        <w:gridCol w:w="34"/>
      </w:tblGrid>
      <w:tr w:rsidR="00263AE5" w:rsidRPr="00263AE5" w:rsidTr="00263AE5">
        <w:trPr>
          <w:trHeight w:val="930"/>
        </w:trPr>
        <w:tc>
          <w:tcPr>
            <w:tcW w:w="14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textAlignment w:val="baseline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Даты</w:t>
            </w:r>
          </w:p>
        </w:tc>
        <w:tc>
          <w:tcPr>
            <w:tcW w:w="15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textAlignment w:val="baseline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63AE5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Смотреть наличие мест</w:t>
            </w:r>
          </w:p>
        </w:tc>
        <w:tc>
          <w:tcPr>
            <w:tcW w:w="803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proofErr w:type="spellStart"/>
            <w:r w:rsidRPr="00263AE5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ЛетоЛето</w:t>
            </w:r>
            <w:proofErr w:type="spellEnd"/>
            <w:r w:rsidRPr="00263AE5">
              <w:rPr>
                <w:rFonts w:eastAsia="Times New Roman"/>
                <w:color w:val="333333"/>
                <w:sz w:val="24"/>
                <w:szCs w:val="24"/>
                <w:lang w:val="ru-RU"/>
              </w:rPr>
              <w:br/>
            </w:r>
            <w:r w:rsidRPr="00263AE5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(5 часов)</w:t>
            </w:r>
            <w:r w:rsidRPr="00263AE5">
              <w:rPr>
                <w:rFonts w:eastAsia="Times New Roman"/>
                <w:color w:val="333333"/>
                <w:sz w:val="24"/>
                <w:szCs w:val="24"/>
                <w:lang w:val="ru-RU"/>
              </w:rPr>
              <w:br/>
            </w:r>
            <w:r w:rsidRPr="00263AE5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1 зона - АКВАПАРК</w:t>
            </w:r>
          </w:p>
        </w:tc>
      </w:tr>
      <w:tr w:rsidR="00263AE5" w:rsidRPr="00263AE5" w:rsidTr="00263AE5">
        <w:trPr>
          <w:trHeight w:val="1245"/>
        </w:trPr>
        <w:tc>
          <w:tcPr>
            <w:tcW w:w="1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AE5" w:rsidRPr="00263AE5" w:rsidRDefault="00263AE5" w:rsidP="00263AE5">
            <w:pPr>
              <w:spacing w:line="240" w:lineRule="auto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AE5" w:rsidRPr="00263AE5" w:rsidRDefault="00263AE5" w:rsidP="00263AE5">
            <w:pPr>
              <w:spacing w:line="240" w:lineRule="auto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63AE5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взрослый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63AE5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дети 5-17</w:t>
            </w:r>
          </w:p>
        </w:tc>
        <w:tc>
          <w:tcPr>
            <w:tcW w:w="2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63AE5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взрослый (тарифы: специальный и именинник)</w:t>
            </w:r>
          </w:p>
        </w:tc>
        <w:tc>
          <w:tcPr>
            <w:tcW w:w="2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63AE5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дети 5-17 (тарифы: специальный и именинник)</w:t>
            </w:r>
          </w:p>
        </w:tc>
        <w:tc>
          <w:tcPr>
            <w:tcW w:w="16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63AE5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 xml:space="preserve">дети 0-4 </w:t>
            </w:r>
            <w:proofErr w:type="spellStart"/>
            <w:r w:rsidRPr="00263AE5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вкл</w:t>
            </w:r>
            <w:proofErr w:type="spellEnd"/>
          </w:p>
        </w:tc>
      </w:tr>
      <w:tr w:rsidR="00263AE5" w:rsidRPr="00263AE5" w:rsidTr="00263AE5">
        <w:trPr>
          <w:trHeight w:val="300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hyperlink r:id="rId27" w:history="1">
              <w:r w:rsidRPr="00263AE5">
                <w:rPr>
                  <w:rFonts w:eastAsia="Times New Roman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02.01.2024</w:t>
              </w:r>
            </w:hyperlink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hyperlink r:id="rId28" w:history="1">
              <w:r w:rsidRPr="00263AE5">
                <w:rPr>
                  <w:rFonts w:eastAsia="Times New Roman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места</w:t>
              </w:r>
            </w:hyperlink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8300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8000</w:t>
            </w:r>
          </w:p>
        </w:tc>
        <w:tc>
          <w:tcPr>
            <w:tcW w:w="2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7800</w:t>
            </w:r>
          </w:p>
        </w:tc>
        <w:tc>
          <w:tcPr>
            <w:tcW w:w="2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7600</w:t>
            </w:r>
          </w:p>
        </w:tc>
        <w:tc>
          <w:tcPr>
            <w:tcW w:w="16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5900</w:t>
            </w:r>
          </w:p>
        </w:tc>
      </w:tr>
      <w:tr w:rsidR="00263AE5" w:rsidRPr="00263AE5" w:rsidTr="00263AE5">
        <w:trPr>
          <w:trHeight w:val="300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hyperlink r:id="rId29" w:history="1">
              <w:r w:rsidRPr="00263AE5">
                <w:rPr>
                  <w:rFonts w:eastAsia="Times New Roman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03.01.2024</w:t>
              </w:r>
            </w:hyperlink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hyperlink r:id="rId30" w:history="1">
              <w:r w:rsidRPr="00263AE5">
                <w:rPr>
                  <w:rFonts w:eastAsia="Times New Roman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места</w:t>
              </w:r>
            </w:hyperlink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8300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8000</w:t>
            </w:r>
          </w:p>
        </w:tc>
        <w:tc>
          <w:tcPr>
            <w:tcW w:w="2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7800</w:t>
            </w:r>
          </w:p>
        </w:tc>
        <w:tc>
          <w:tcPr>
            <w:tcW w:w="2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7600</w:t>
            </w:r>
          </w:p>
        </w:tc>
        <w:tc>
          <w:tcPr>
            <w:tcW w:w="16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5900</w:t>
            </w:r>
          </w:p>
        </w:tc>
      </w:tr>
      <w:tr w:rsidR="00263AE5" w:rsidRPr="00263AE5" w:rsidTr="00263AE5">
        <w:trPr>
          <w:trHeight w:val="300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hyperlink r:id="rId31" w:history="1">
              <w:r w:rsidRPr="00263AE5">
                <w:rPr>
                  <w:rFonts w:eastAsia="Times New Roman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05.01.2024</w:t>
              </w:r>
            </w:hyperlink>
          </w:p>
        </w:tc>
        <w:tc>
          <w:tcPr>
            <w:tcW w:w="1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hyperlink r:id="rId32" w:history="1">
              <w:r w:rsidRPr="00263AE5">
                <w:rPr>
                  <w:rFonts w:eastAsia="Times New Roman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места</w:t>
              </w:r>
            </w:hyperlink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8300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8000</w:t>
            </w:r>
          </w:p>
        </w:tc>
        <w:tc>
          <w:tcPr>
            <w:tcW w:w="2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7800</w:t>
            </w:r>
          </w:p>
        </w:tc>
        <w:tc>
          <w:tcPr>
            <w:tcW w:w="20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7600</w:t>
            </w:r>
          </w:p>
        </w:tc>
        <w:tc>
          <w:tcPr>
            <w:tcW w:w="16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5900</w:t>
            </w:r>
          </w:p>
        </w:tc>
      </w:tr>
      <w:tr w:rsidR="00263AE5" w:rsidRPr="00263AE5" w:rsidTr="00263AE5">
        <w:trPr>
          <w:gridAfter w:val="1"/>
          <w:wAfter w:w="34" w:type="dxa"/>
          <w:trHeight w:val="668"/>
        </w:trPr>
        <w:tc>
          <w:tcPr>
            <w:tcW w:w="14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textAlignment w:val="baseline"/>
              <w:rPr>
                <w:rFonts w:eastAsia="Times New Roman"/>
                <w:color w:val="333333"/>
                <w:sz w:val="19"/>
                <w:szCs w:val="19"/>
                <w:lang w:val="ru-RU"/>
              </w:rPr>
            </w:pPr>
            <w:r w:rsidRPr="00263AE5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Даты</w:t>
            </w:r>
          </w:p>
        </w:tc>
        <w:tc>
          <w:tcPr>
            <w:tcW w:w="157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textAlignment w:val="baseline"/>
              <w:rPr>
                <w:rFonts w:eastAsia="Times New Roman"/>
                <w:color w:val="333333"/>
                <w:sz w:val="19"/>
                <w:szCs w:val="19"/>
                <w:lang w:val="ru-RU"/>
              </w:rPr>
            </w:pPr>
            <w:r w:rsidRPr="00263AE5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Смотреть наличие мест</w:t>
            </w:r>
          </w:p>
        </w:tc>
        <w:tc>
          <w:tcPr>
            <w:tcW w:w="799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19"/>
                <w:szCs w:val="19"/>
                <w:lang w:val="ru-RU"/>
              </w:rPr>
            </w:pPr>
            <w:proofErr w:type="spellStart"/>
            <w:r w:rsidRPr="00263AE5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ЛетоЛето</w:t>
            </w:r>
            <w:proofErr w:type="spellEnd"/>
            <w:r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263AE5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(5 часов)</w:t>
            </w:r>
            <w:r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263AE5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2 зоны - АКВАПАРК + СПА</w:t>
            </w:r>
          </w:p>
        </w:tc>
      </w:tr>
      <w:tr w:rsidR="00263AE5" w:rsidRPr="00263AE5" w:rsidTr="00263AE5">
        <w:trPr>
          <w:gridAfter w:val="1"/>
          <w:wAfter w:w="34" w:type="dxa"/>
          <w:trHeight w:val="1407"/>
        </w:trPr>
        <w:tc>
          <w:tcPr>
            <w:tcW w:w="14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AE5" w:rsidRPr="00263AE5" w:rsidRDefault="00263AE5" w:rsidP="00263AE5">
            <w:pPr>
              <w:spacing w:line="240" w:lineRule="auto"/>
              <w:rPr>
                <w:rFonts w:eastAsia="Times New Roman"/>
                <w:color w:val="333333"/>
                <w:sz w:val="19"/>
                <w:szCs w:val="19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3AE5" w:rsidRPr="00263AE5" w:rsidRDefault="00263AE5" w:rsidP="00263AE5">
            <w:pPr>
              <w:spacing w:line="240" w:lineRule="auto"/>
              <w:rPr>
                <w:rFonts w:eastAsia="Times New Roman"/>
                <w:color w:val="333333"/>
                <w:sz w:val="19"/>
                <w:szCs w:val="19"/>
                <w:lang w:val="ru-RU"/>
              </w:rPr>
            </w:pP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19"/>
                <w:szCs w:val="19"/>
                <w:lang w:val="ru-RU"/>
              </w:rPr>
            </w:pPr>
            <w:r w:rsidRPr="00263AE5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взрослый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19"/>
                <w:szCs w:val="19"/>
                <w:lang w:val="ru-RU"/>
              </w:rPr>
            </w:pPr>
            <w:r w:rsidRPr="00263AE5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дети 5-17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19"/>
                <w:szCs w:val="19"/>
                <w:lang w:val="ru-RU"/>
              </w:rPr>
            </w:pPr>
            <w:r w:rsidRPr="00263AE5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взрослый (тарифы: специальный и именинник)</w:t>
            </w:r>
          </w:p>
        </w:tc>
        <w:tc>
          <w:tcPr>
            <w:tcW w:w="2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19"/>
                <w:szCs w:val="19"/>
                <w:lang w:val="ru-RU"/>
              </w:rPr>
            </w:pPr>
            <w:r w:rsidRPr="00263AE5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дети 5-17 (тарифы: специальный и именинник)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19"/>
                <w:szCs w:val="19"/>
                <w:lang w:val="ru-RU"/>
              </w:rPr>
            </w:pPr>
            <w:r w:rsidRPr="00263AE5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 xml:space="preserve">дети 0-4 </w:t>
            </w:r>
            <w:proofErr w:type="spellStart"/>
            <w:r w:rsidRPr="00263AE5">
              <w:rPr>
                <w:rFonts w:eastAsia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вкл</w:t>
            </w:r>
            <w:proofErr w:type="spellEnd"/>
          </w:p>
        </w:tc>
      </w:tr>
      <w:tr w:rsidR="00263AE5" w:rsidRPr="00263AE5" w:rsidTr="00263AE5">
        <w:trPr>
          <w:gridAfter w:val="1"/>
          <w:wAfter w:w="34" w:type="dxa"/>
          <w:trHeight w:val="300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19"/>
                <w:szCs w:val="19"/>
                <w:lang w:val="ru-RU"/>
              </w:rPr>
            </w:pPr>
            <w:hyperlink r:id="rId33" w:history="1">
              <w:r w:rsidRPr="00263AE5">
                <w:rPr>
                  <w:rFonts w:eastAsia="Times New Roman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02.01.2024</w:t>
              </w:r>
            </w:hyperlink>
          </w:p>
        </w:tc>
        <w:tc>
          <w:tcPr>
            <w:tcW w:w="1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19"/>
                <w:szCs w:val="19"/>
                <w:lang w:val="ru-RU"/>
              </w:rPr>
            </w:pPr>
            <w:hyperlink r:id="rId34" w:history="1">
              <w:r w:rsidRPr="00263AE5">
                <w:rPr>
                  <w:rFonts w:eastAsia="Times New Roman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места</w:t>
              </w:r>
            </w:hyperlink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19"/>
                <w:szCs w:val="19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9300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19"/>
                <w:szCs w:val="19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8700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19"/>
                <w:szCs w:val="19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8900</w:t>
            </w:r>
          </w:p>
        </w:tc>
        <w:tc>
          <w:tcPr>
            <w:tcW w:w="2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19"/>
                <w:szCs w:val="19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8300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19"/>
                <w:szCs w:val="19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5900</w:t>
            </w:r>
          </w:p>
        </w:tc>
      </w:tr>
      <w:tr w:rsidR="00263AE5" w:rsidRPr="00263AE5" w:rsidTr="00263AE5">
        <w:trPr>
          <w:gridAfter w:val="1"/>
          <w:wAfter w:w="34" w:type="dxa"/>
          <w:trHeight w:val="300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19"/>
                <w:szCs w:val="19"/>
                <w:lang w:val="ru-RU"/>
              </w:rPr>
            </w:pPr>
            <w:hyperlink r:id="rId35" w:history="1">
              <w:r w:rsidRPr="00263AE5">
                <w:rPr>
                  <w:rFonts w:eastAsia="Times New Roman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03.01.2024</w:t>
              </w:r>
            </w:hyperlink>
          </w:p>
        </w:tc>
        <w:tc>
          <w:tcPr>
            <w:tcW w:w="1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19"/>
                <w:szCs w:val="19"/>
                <w:lang w:val="ru-RU"/>
              </w:rPr>
            </w:pPr>
            <w:hyperlink r:id="rId36" w:history="1">
              <w:r w:rsidRPr="00263AE5">
                <w:rPr>
                  <w:rFonts w:eastAsia="Times New Roman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места</w:t>
              </w:r>
            </w:hyperlink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19"/>
                <w:szCs w:val="19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9300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19"/>
                <w:szCs w:val="19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8700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19"/>
                <w:szCs w:val="19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8900</w:t>
            </w:r>
          </w:p>
        </w:tc>
        <w:tc>
          <w:tcPr>
            <w:tcW w:w="2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19"/>
                <w:szCs w:val="19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8300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19"/>
                <w:szCs w:val="19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5900</w:t>
            </w:r>
          </w:p>
        </w:tc>
      </w:tr>
      <w:tr w:rsidR="00263AE5" w:rsidRPr="00263AE5" w:rsidTr="00263AE5">
        <w:trPr>
          <w:gridAfter w:val="1"/>
          <w:wAfter w:w="34" w:type="dxa"/>
          <w:trHeight w:val="300"/>
        </w:trPr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19"/>
                <w:szCs w:val="19"/>
                <w:lang w:val="ru-RU"/>
              </w:rPr>
            </w:pPr>
            <w:hyperlink r:id="rId37" w:history="1">
              <w:r w:rsidRPr="00263AE5">
                <w:rPr>
                  <w:rFonts w:eastAsia="Times New Roman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05.01.2024</w:t>
              </w:r>
            </w:hyperlink>
          </w:p>
        </w:tc>
        <w:tc>
          <w:tcPr>
            <w:tcW w:w="15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19"/>
                <w:szCs w:val="19"/>
                <w:lang w:val="ru-RU"/>
              </w:rPr>
            </w:pPr>
            <w:hyperlink r:id="rId38" w:history="1">
              <w:r w:rsidRPr="00263AE5">
                <w:rPr>
                  <w:rFonts w:eastAsia="Times New Roman"/>
                  <w:color w:val="0000FF"/>
                  <w:sz w:val="24"/>
                  <w:szCs w:val="24"/>
                  <w:bdr w:val="none" w:sz="0" w:space="0" w:color="auto" w:frame="1"/>
                  <w:lang w:val="ru-RU"/>
                </w:rPr>
                <w:t>места</w:t>
              </w:r>
            </w:hyperlink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19"/>
                <w:szCs w:val="19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9300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19"/>
                <w:szCs w:val="19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8700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19"/>
                <w:szCs w:val="19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8900</w:t>
            </w:r>
          </w:p>
        </w:tc>
        <w:tc>
          <w:tcPr>
            <w:tcW w:w="20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19"/>
                <w:szCs w:val="19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8300</w:t>
            </w:r>
          </w:p>
        </w:tc>
        <w:tc>
          <w:tcPr>
            <w:tcW w:w="17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263AE5" w:rsidRPr="00263AE5" w:rsidRDefault="00263AE5" w:rsidP="00263AE5">
            <w:pPr>
              <w:spacing w:line="288" w:lineRule="atLeast"/>
              <w:jc w:val="center"/>
              <w:rPr>
                <w:rFonts w:eastAsia="Times New Roman"/>
                <w:color w:val="333333"/>
                <w:sz w:val="19"/>
                <w:szCs w:val="19"/>
                <w:lang w:val="ru-RU"/>
              </w:rPr>
            </w:pPr>
            <w:r w:rsidRPr="00263AE5">
              <w:rPr>
                <w:rFonts w:eastAsia="Times New Roman"/>
                <w:color w:val="333333"/>
                <w:sz w:val="24"/>
                <w:szCs w:val="24"/>
                <w:bdr w:val="none" w:sz="0" w:space="0" w:color="auto" w:frame="1"/>
                <w:lang w:val="ru-RU"/>
              </w:rPr>
              <w:t>5900</w:t>
            </w:r>
          </w:p>
        </w:tc>
      </w:tr>
    </w:tbl>
    <w:p w:rsidR="00263AE5" w:rsidRPr="00263AE5" w:rsidRDefault="00263AE5">
      <w:pPr>
        <w:spacing w:before="240" w:after="240"/>
        <w:rPr>
          <w:lang w:val="ru-RU"/>
        </w:rPr>
      </w:pPr>
      <w:bookmarkStart w:id="0" w:name="_GoBack"/>
      <w:bookmarkEnd w:id="0"/>
    </w:p>
    <w:sectPr w:rsidR="00263AE5" w:rsidRPr="00263AE5" w:rsidSect="00263AE5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E64"/>
    <w:multiLevelType w:val="multilevel"/>
    <w:tmpl w:val="F43E9B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A3C71BD"/>
    <w:multiLevelType w:val="multilevel"/>
    <w:tmpl w:val="5A607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AB02850"/>
    <w:multiLevelType w:val="multilevel"/>
    <w:tmpl w:val="5B6CA7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08C6"/>
    <w:rsid w:val="00263AE5"/>
    <w:rsid w:val="00EE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Strong"/>
    <w:basedOn w:val="a0"/>
    <w:uiPriority w:val="22"/>
    <w:qFormat/>
    <w:rsid w:val="00263AE5"/>
    <w:rPr>
      <w:b/>
      <w:bCs/>
    </w:rPr>
  </w:style>
  <w:style w:type="paragraph" w:styleId="a8">
    <w:name w:val="Normal (Web)"/>
    <w:basedOn w:val="a"/>
    <w:uiPriority w:val="99"/>
    <w:unhideWhenUsed/>
    <w:rsid w:val="0026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9">
    <w:name w:val="Hyperlink"/>
    <w:basedOn w:val="a0"/>
    <w:uiPriority w:val="99"/>
    <w:semiHidden/>
    <w:unhideWhenUsed/>
    <w:rsid w:val="00263A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Strong"/>
    <w:basedOn w:val="a0"/>
    <w:uiPriority w:val="22"/>
    <w:qFormat/>
    <w:rsid w:val="00263AE5"/>
    <w:rPr>
      <w:b/>
      <w:bCs/>
    </w:rPr>
  </w:style>
  <w:style w:type="paragraph" w:styleId="a8">
    <w:name w:val="Normal (Web)"/>
    <w:basedOn w:val="a"/>
    <w:uiPriority w:val="99"/>
    <w:unhideWhenUsed/>
    <w:rsid w:val="0026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9">
    <w:name w:val="Hyperlink"/>
    <w:basedOn w:val="a0"/>
    <w:uiPriority w:val="99"/>
    <w:semiHidden/>
    <w:unhideWhenUsed/>
    <w:rsid w:val="00263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nukD/FakQrHwck" TargetMode="External"/><Relationship Id="rId13" Type="http://schemas.openxmlformats.org/officeDocument/2006/relationships/hyperlink" Target="https://yandex.ru/maps/?um=constructor%3A7f30815388133f181ea02c7ddd39d5619a0021f18ab581446a39b80a35206cde&amp;source=constructorLink" TargetMode="External"/><Relationship Id="rId18" Type="http://schemas.openxmlformats.org/officeDocument/2006/relationships/hyperlink" Target="https://yandex.ru/maps/?um=constructor%3A25dd1fc9ff74815c17633715e0370daf137636530f1df135b28d39505f27087e&amp;source=constructorLink" TargetMode="External"/><Relationship Id="rId26" Type="http://schemas.openxmlformats.org/officeDocument/2006/relationships/hyperlink" Target="https://pcot.ruturbron.ru/reserve/9031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pcot.ruturbron.ru/reserve/8924" TargetMode="External"/><Relationship Id="rId34" Type="http://schemas.openxmlformats.org/officeDocument/2006/relationships/hyperlink" Target="https://pcot.ruturbron.ru/bus/8924/7632/8334/scheme" TargetMode="External"/><Relationship Id="rId7" Type="http://schemas.openxmlformats.org/officeDocument/2006/relationships/hyperlink" Target="http://www.pcot.ru/pdf/Pravila_posescheniya_termalnog.pdf" TargetMode="External"/><Relationship Id="rId12" Type="http://schemas.openxmlformats.org/officeDocument/2006/relationships/hyperlink" Target="https://yandex.ru/maps/?um=constructor%3Af54be712493ec5d17c9da6086eae1c19bbbaaa5003437b36fa49f8d5fa256c76&amp;source=constructorLink" TargetMode="External"/><Relationship Id="rId17" Type="http://schemas.openxmlformats.org/officeDocument/2006/relationships/hyperlink" Target="https://yandex.ru/maps/?um=constructor%3A25dd1fc9ff74815c17633715e0370daf137636530f1df135b28d39505f27087e&amp;source=constructorLink" TargetMode="External"/><Relationship Id="rId25" Type="http://schemas.openxmlformats.org/officeDocument/2006/relationships/hyperlink" Target="https://pcot.ruturbron.ru/reserve/9031" TargetMode="External"/><Relationship Id="rId33" Type="http://schemas.openxmlformats.org/officeDocument/2006/relationships/hyperlink" Target="https://pcot.ruturbron.ru/reserve/8924" TargetMode="External"/><Relationship Id="rId38" Type="http://schemas.openxmlformats.org/officeDocument/2006/relationships/hyperlink" Target="https://pcot.ruturbron.ru/reserve/9031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maps/?um=constructor%3Ae8615029ba5031c7cb8e43b1a2f62e4f997bf6c160c8ea32d8771aaae3920a03&amp;source=constructorLink" TargetMode="External"/><Relationship Id="rId20" Type="http://schemas.openxmlformats.org/officeDocument/2006/relationships/hyperlink" Target="https://yandex.ru/maps/?um=constructor%3A7b5f7c2bb5f5e2db6b7f3a03cd7076fb32ab9fcc1522ac7163308807214100bb&amp;source=constructorLink" TargetMode="External"/><Relationship Id="rId29" Type="http://schemas.openxmlformats.org/officeDocument/2006/relationships/hyperlink" Target="https://pcot.ruturbron.ru/reserve/90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bor.ru/prozhivanie/spa-otel-istochnik/" TargetMode="External"/><Relationship Id="rId11" Type="http://schemas.openxmlformats.org/officeDocument/2006/relationships/hyperlink" Target="https://yandex.ru/maps/?um=constructor%3Ae6f524387b89444767530c62848554a79d8f05c72543cb471e79f7754378d041&amp;source=constructorLink" TargetMode="External"/><Relationship Id="rId24" Type="http://schemas.openxmlformats.org/officeDocument/2006/relationships/hyperlink" Target="https://pcot.ruturbron.ru/bus/9030/7733/8436/scheme" TargetMode="External"/><Relationship Id="rId32" Type="http://schemas.openxmlformats.org/officeDocument/2006/relationships/hyperlink" Target="https://pcot.ruturbron.ru/reserve/9031" TargetMode="External"/><Relationship Id="rId37" Type="http://schemas.openxmlformats.org/officeDocument/2006/relationships/hyperlink" Target="https://pcot.ruturbron.ru/reserve/9031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maps/?um=constructor%3Ae8615029ba5031c7cb8e43b1a2f62e4f997bf6c160c8ea32d8771aaae3920a03&amp;source=constructorLink" TargetMode="External"/><Relationship Id="rId23" Type="http://schemas.openxmlformats.org/officeDocument/2006/relationships/hyperlink" Target="https://pcot.ruturbron.ru/reserve/9030" TargetMode="External"/><Relationship Id="rId28" Type="http://schemas.openxmlformats.org/officeDocument/2006/relationships/hyperlink" Target="https://pcot.ruturbron.ru/bus/8924/7632/8334/scheme" TargetMode="External"/><Relationship Id="rId36" Type="http://schemas.openxmlformats.org/officeDocument/2006/relationships/hyperlink" Target="https://pcot.ruturbron.ru/bus/9030/7733/8436/scheme" TargetMode="External"/><Relationship Id="rId10" Type="http://schemas.openxmlformats.org/officeDocument/2006/relationships/hyperlink" Target="https://yandex.ru/maps/?um=constructor%3Ae6f524387b89444767530c62848554a79d8f05c72543cb471e79f7754378d041&amp;source=constructorLink" TargetMode="External"/><Relationship Id="rId19" Type="http://schemas.openxmlformats.org/officeDocument/2006/relationships/hyperlink" Target="https://yandex.ru/maps/?um=constructor%3A7b5f7c2bb5f5e2db6b7f3a03cd7076fb32ab9fcc1522ac7163308807214100bb&amp;source=constructorLink" TargetMode="External"/><Relationship Id="rId31" Type="http://schemas.openxmlformats.org/officeDocument/2006/relationships/hyperlink" Target="https://pcot.ruturbron.ru/reserve/90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nukD/FakQrHwck" TargetMode="External"/><Relationship Id="rId14" Type="http://schemas.openxmlformats.org/officeDocument/2006/relationships/hyperlink" Target="https://yandex.ru/maps/?um=constructor%3A7f30815388133f181ea02c7ddd39d5619a0021f18ab581446a39b80a35206cde&amp;source=constructorLink" TargetMode="External"/><Relationship Id="rId22" Type="http://schemas.openxmlformats.org/officeDocument/2006/relationships/hyperlink" Target="https://pcot.ruturbron.ru/bus/8924/7632/8334/scheme" TargetMode="External"/><Relationship Id="rId27" Type="http://schemas.openxmlformats.org/officeDocument/2006/relationships/hyperlink" Target="https://pcot.ruturbron.ru/reserve/8924" TargetMode="External"/><Relationship Id="rId30" Type="http://schemas.openxmlformats.org/officeDocument/2006/relationships/hyperlink" Target="https://pcot.ruturbron.ru/bus/9030/7733/8436/scheme" TargetMode="External"/><Relationship Id="rId35" Type="http://schemas.openxmlformats.org/officeDocument/2006/relationships/hyperlink" Target="https://pcot.ruturbron.ru/reserve/90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2048</Words>
  <Characters>11675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2023-12-04T12:50:00Z</dcterms:created>
  <dcterms:modified xsi:type="dcterms:W3CDTF">2023-12-04T12:54:00Z</dcterms:modified>
</cp:coreProperties>
</file>