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24" w:rsidRPr="00BD6712" w:rsidRDefault="00BD6712">
      <w:pPr>
        <w:spacing w:before="240" w:after="240"/>
        <w:jc w:val="center"/>
        <w:rPr>
          <w:rFonts w:ascii="Arial" w:eastAsia="Arial" w:hAnsi="Arial" w:cs="Arial"/>
          <w:b/>
          <w:color w:val="0000FF"/>
          <w:sz w:val="32"/>
          <w:szCs w:val="32"/>
        </w:rPr>
      </w:pPr>
      <w:bookmarkStart w:id="0" w:name="_GoBack"/>
      <w:r w:rsidRPr="00BD6712">
        <w:rPr>
          <w:rFonts w:ascii="Arial" w:eastAsia="Arial" w:hAnsi="Arial" w:cs="Arial"/>
          <w:b/>
          <w:color w:val="0000FF"/>
          <w:sz w:val="32"/>
          <w:szCs w:val="32"/>
        </w:rPr>
        <w:t>Новогодняя сказка в Петербурге" (автобусный тур)</w:t>
      </w:r>
    </w:p>
    <w:bookmarkEnd w:id="0"/>
    <w:p w:rsidR="00B50424" w:rsidRDefault="00B50424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f0"/>
        <w:tblW w:w="11337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1337"/>
      </w:tblGrid>
      <w:tr w:rsidR="00B50424" w:rsidTr="00BD6712">
        <w:trPr>
          <w:trHeight w:val="7670"/>
        </w:trPr>
        <w:tc>
          <w:tcPr>
            <w:tcW w:w="113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Преимущества тура: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 Сопровождение группы из Перми (контроль маршрута, помощь, развлечения).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 В автобусе предоставляется сервис: чай, кофе, печенье, конфеты, информация по маршруту, просмотр фильмов, развлекательные викторины/игры, продажа товаров для дороги.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 10 экскурсии: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 обзорная экскурсия "Новогодний Петербург"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вечерняя обзорная экскур</w:t>
            </w:r>
            <w:r>
              <w:rPr>
                <w:rFonts w:ascii="Arial" w:eastAsia="Arial" w:hAnsi="Arial" w:cs="Arial"/>
                <w:sz w:val="24"/>
                <w:szCs w:val="24"/>
              </w:rPr>
              <w:t>сия по городу "Огни Новогоднего Петербурга"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Казанский собор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Рождественская ярмарка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Посещение территории Петропавловской крепости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Крейсер Аврора (внешний осмотр)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- город Павловск, Павловский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дворец+парк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  <w:t>- Русский музей (только для программы "Стандар</w:t>
            </w:r>
            <w:r>
              <w:rPr>
                <w:rFonts w:ascii="Arial" w:eastAsia="Arial" w:hAnsi="Arial" w:cs="Arial"/>
                <w:sz w:val="24"/>
                <w:szCs w:val="24"/>
              </w:rPr>
              <w:t>т")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экскурсия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"...И по старинному преданию должно исполниться желание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экскурсия "Архитектурные ансамбли парадного Петербурга".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 Программа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– во 2 и 3 день больше свободного времени.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 Для туристов по программе "Стандарт" свободное время в 1,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 3 дни после окончания экскурсионной программы.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 Поздравление именинников - сладкий подарок.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7. В стоимость входит: </w:t>
            </w:r>
          </w:p>
          <w:p w:rsidR="00B50424" w:rsidRDefault="00BD6712" w:rsidP="00BD671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- проезд на комфортабельном автобусе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страховка по проезду в автобусе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сопровождение представителем фирмы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проживание 3 ночи в гости</w:t>
            </w:r>
            <w:r>
              <w:rPr>
                <w:rFonts w:ascii="Arial" w:eastAsia="Arial" w:hAnsi="Arial" w:cs="Arial"/>
                <w:sz w:val="24"/>
                <w:szCs w:val="24"/>
              </w:rPr>
              <w:t>нице в центре города, номера с удобствами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питание: 3 завтрака, 3 обеда (для программы "Стандарт"), 3 завтрака, 1 обед (для программы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- экскурсии</w:t>
            </w:r>
            <w:proofErr w:type="gramEnd"/>
          </w:p>
        </w:tc>
      </w:tr>
    </w:tbl>
    <w:p w:rsidR="00B50424" w:rsidRDefault="00BD671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Style w:val="af1"/>
        <w:tblW w:w="11337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21"/>
        <w:gridCol w:w="8416"/>
      </w:tblGrid>
      <w:tr w:rsidR="00B50424" w:rsidTr="00BD6712">
        <w:trPr>
          <w:trHeight w:val="53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 дней/7 ночей (в Санкт-Петербурге 4 дня)</w:t>
            </w:r>
          </w:p>
        </w:tc>
      </w:tr>
      <w:tr w:rsidR="00B50424" w:rsidTr="00BD6712">
        <w:trPr>
          <w:trHeight w:val="242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Описание: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Санкт-Петербург является одним из самых красивых городов России. На протяжении многих лет Санкт-Петербург был государственной и культурной столицей страны.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И раньше, и в настоящее время большое количество туристов со всего мира стремятся увидеть красоту "Северной столицы" России. Никакими словами не описать всю красоту города на Неве, поэтому приглашаем Вас увидеть Санкт-Петербург своими глазами! Особенно в </w:t>
            </w:r>
            <w:r>
              <w:rPr>
                <w:rFonts w:ascii="Arial" w:eastAsia="Arial" w:hAnsi="Arial" w:cs="Arial"/>
                <w:sz w:val="24"/>
                <w:szCs w:val="24"/>
              </w:rPr>
              <w:t>новогоднее время, когда все улицы богато украшены праздничной иллюминацией, огромные елки на улицах и площадях - город выглядит по-настоящему сказочным!</w:t>
            </w:r>
          </w:p>
        </w:tc>
      </w:tr>
      <w:tr w:rsidR="00B50424" w:rsidTr="00BD6712">
        <w:trPr>
          <w:trHeight w:val="275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22.00 - Выезд из Перми.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2 день: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В дороге. В пути знакомство, просмотр новогодних и рождественских фильмов и мультфильмов. Также в пути предоставляется чай, кофе, печенье, карамельки.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09.00 - Прибытие в Санкт-Петербург. Встреча с гидом.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09.30 -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Обзорная экскурсия "Новогодний Петер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бург.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Листая страницы истории...".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Знакомство с историей возникновения и развития города, с традицией празднования Нового года (Невский проспект, Стрелка Васильевского острова, осмотр архитектурных ансамблей центральных площадей, невские набережные и мосты</w:t>
            </w:r>
            <w:r>
              <w:rPr>
                <w:rFonts w:ascii="Arial" w:eastAsia="Arial" w:hAnsi="Arial" w:cs="Arial"/>
                <w:sz w:val="24"/>
                <w:szCs w:val="24"/>
              </w:rPr>
              <w:t>, Смольный собор).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12.30 - Посещение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Казанского собора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главного кафедрального собора города, освященного в честь Казанской иконы Божией Матери – покровительницы России. Собор – памятник воинской славы 1812 года, место захоронения великого русского полководца М.И. Кутузова.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Обед в кафе (порционный)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15.</w:t>
            </w:r>
            <w:r>
              <w:rPr>
                <w:rFonts w:ascii="Arial" w:eastAsia="Arial" w:hAnsi="Arial" w:cs="Arial"/>
                <w:sz w:val="24"/>
                <w:szCs w:val="24"/>
              </w:rPr>
              <w:t>00 - Размещение в гостиницу. Свободное время.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Для заезда 02.01.2024:</w:t>
            </w: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10.00 - Встреча с гидом в холле гостиницы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10.30 - Прогулка-экскурсия по территории Петропавловской крепости «Здесь будет город заложен…». Петропавловская крепость - стар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ейшая постройка города. Вы увидите бастионы и здания XVIII в., - собор Святых Петра и Павла (усыпальницу российских императоров), памятник Петру I, Комендантскую пристань, откуда открывается лучшая панорама Дворцовой набережной.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Селфи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-пауза.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12.45 - Внешни</w:t>
            </w:r>
            <w:r>
              <w:rPr>
                <w:rFonts w:ascii="Arial" w:eastAsia="Arial" w:hAnsi="Arial" w:cs="Arial"/>
                <w:sz w:val="24"/>
                <w:szCs w:val="24"/>
              </w:rPr>
              <w:t>й осмотр крейсера «Аврора» (без посещения).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Посещение Рождественской ярмарки.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Далее для программы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- свободное время до вечерней экскурсии.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15.00 - Обед в кафе города (порционный) - только по программе Стандарт.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16.15 - Сбор группы (программа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 Стандарт). Вечерняя автобусная экскурсия «Огни новогоднего Петербурга» позволит увидеть совершенно особый Петербург, почувствовать неповторимое очарование главных проспектов, дворцов, набережных и мостов Петербурга, залитых светом ночной подсветки.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8.15 - Возвращение в гостиницу. Свободное время.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10.00 - Встреча с гидом.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Автобусная экскурсия «…И по старинному преданию должно исполниться желание»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 Вы познакомитесь с легендарными петербургскими местами, связанными с мифами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и легендами города, где исполняются желания: могучие атланты Эрмитажа, знаменитые сфинксы и крошечный Чижик-Пыжик – все они к Вашим услугам! Если правильно выполнить все условия, о которых расскажет экскурсовод – прикоснуться, пошептать, оставить монетку, </w:t>
            </w:r>
            <w:r>
              <w:rPr>
                <w:rFonts w:ascii="Arial" w:eastAsia="Arial" w:hAnsi="Arial" w:cs="Arial"/>
                <w:sz w:val="24"/>
                <w:szCs w:val="24"/>
              </w:rPr>
              <w:t>то петербургские «волшебники» обязательно исполнят Ваши мечты.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12.00 - Окончание программы в центре города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br/>
              <w:t>Д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алее по программе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-свободное время 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 программе Стандарт: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12.30 - </w:t>
            </w:r>
            <w:r>
              <w:rPr>
                <w:rFonts w:ascii="Arial" w:eastAsia="Arial" w:hAnsi="Arial" w:cs="Arial"/>
                <w:sz w:val="24"/>
                <w:szCs w:val="24"/>
              </w:rPr>
              <w:t>Обед в кафе (порционный)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13.30 - Загородная экскурсия в Павловск. Трассовая э</w:t>
            </w:r>
            <w:r>
              <w:rPr>
                <w:rFonts w:ascii="Arial" w:eastAsia="Arial" w:hAnsi="Arial" w:cs="Arial"/>
                <w:sz w:val="24"/>
                <w:szCs w:val="24"/>
              </w:rPr>
              <w:t>кскурсия.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15.00 -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Экскурсия в Павловский Дворец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(с посещением парадных залов) – любимую резиденцию супруги императора Павла I – Марии Федоровны. Свободное время в Павловском парке (лучшему пейзажному парку Европы, прекрасному в любое время года).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17.00 - В</w:t>
            </w:r>
            <w:r>
              <w:rPr>
                <w:rFonts w:ascii="Arial" w:eastAsia="Arial" w:hAnsi="Arial" w:cs="Arial"/>
                <w:sz w:val="24"/>
                <w:szCs w:val="24"/>
              </w:rPr>
              <w:t>озвращение в Санкт-Петербург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18.30 - Окончание программы по месту проживания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6 день: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Завтрак в гостинице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09.30 - Освобождение номеров. Встреча с гидом. Отъезд на программу.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10.00 -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Автобусная экскурсия «Архитектурные ансамбли парадного Петербурга»: </w:t>
            </w:r>
            <w:r>
              <w:rPr>
                <w:rFonts w:ascii="Arial" w:eastAsia="Arial" w:hAnsi="Arial" w:cs="Arial"/>
                <w:sz w:val="24"/>
                <w:szCs w:val="24"/>
              </w:rPr>
              <w:t>площад</w:t>
            </w:r>
            <w:r>
              <w:rPr>
                <w:rFonts w:ascii="Arial" w:eastAsia="Arial" w:hAnsi="Arial" w:cs="Arial"/>
                <w:sz w:val="24"/>
                <w:szCs w:val="24"/>
              </w:rPr>
              <w:t>ь Островского (улица Зодчего Росси, Александринский театр, памятник Екатерине II, здание Российской национальной библиотеки), магазин купцов Елисеевых, Малая Садовая ул., ансамбль Михайловского замка – резиденции Павла I (осмотр внутреннего двора, памятник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Павлу I, площадь Коннетабля и первый памятник императору Петру I), площадь Искусств (бывшее здание Дворянского собрания, Михайловский дворец – ныне Русский музей, Михайловский театр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, памятник А.С. Пушкину).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12.30 -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Посещение Русского музея, </w:t>
            </w:r>
            <w:r>
              <w:rPr>
                <w:rFonts w:ascii="Arial" w:eastAsia="Arial" w:hAnsi="Arial" w:cs="Arial"/>
                <w:sz w:val="24"/>
                <w:szCs w:val="24"/>
              </w:rPr>
              <w:t>где представле</w:t>
            </w:r>
            <w:r>
              <w:rPr>
                <w:rFonts w:ascii="Arial" w:eastAsia="Arial" w:hAnsi="Arial" w:cs="Arial"/>
                <w:sz w:val="24"/>
                <w:szCs w:val="24"/>
              </w:rPr>
              <w:t>на богатейшая коллекция произведений русского искусства – от иконы до авангарда.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15.00 - Окончание программы. Отъезд в Пермь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В дороге. Обмен впечатлениями, просмотр фильмов.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 день: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03.00 - 04.00 - Прибытие в Пермь.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*Туроператор оставляет за собой право вносить изменения в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программу с сохранением объема обслуживания.</w:t>
            </w:r>
          </w:p>
        </w:tc>
      </w:tr>
      <w:tr w:rsidR="00B50424" w:rsidTr="00BD6712">
        <w:trPr>
          <w:trHeight w:val="1312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Проживание: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 w:rsidP="00BD671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Гостиница "Римского Корсакова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, *** пр. Римского Корсакова, д. 45</w:t>
            </w:r>
          </w:p>
          <w:p w:rsidR="00B50424" w:rsidRDefault="00BD6712" w:rsidP="00BD671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Завтрак – шведский стол.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место 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еврораскладушка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B50424" w:rsidRDefault="00BD6712" w:rsidP="00BD6712">
            <w:pPr>
              <w:spacing w:after="0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* Туроператор </w:t>
            </w:r>
            <w:proofErr w:type="spellStart"/>
            <w:r>
              <w:rPr>
                <w:rFonts w:ascii="Arial" w:eastAsia="Arial" w:hAnsi="Arial" w:cs="Arial"/>
                <w:i/>
                <w:sz w:val="24"/>
                <w:szCs w:val="24"/>
              </w:rPr>
              <w:t>имееет</w:t>
            </w:r>
            <w:proofErr w:type="spell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право заменить гостиницу </w:t>
            </w:r>
            <w:proofErr w:type="gramStart"/>
            <w:r>
              <w:rPr>
                <w:rFonts w:ascii="Arial" w:eastAsia="Arial" w:hAnsi="Arial" w:cs="Arial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аналогичную либо выше уровнем.</w:t>
            </w:r>
          </w:p>
        </w:tc>
      </w:tr>
      <w:tr w:rsidR="00B50424" w:rsidTr="00BD6712">
        <w:trPr>
          <w:trHeight w:val="212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 "Стандарт": проезд на комфортабельном автобусе, сопровождающий по маршруту, страховка по проезду в автобусе, экскурсии по программе, питание по программе (3 обеда, 3 завтрака "шведский стол"), проживание в гостинице.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": проезд на комфортабельном автобусе, сопровождающий по маршруту, страховка по проезду в автобусе, экскурсии по программе, питание 3 завтрака, 1 обед, проживание в гостинице.</w:t>
            </w:r>
          </w:p>
        </w:tc>
      </w:tr>
      <w:tr w:rsidR="00B50424" w:rsidTr="00BD6712">
        <w:trPr>
          <w:trHeight w:val="1397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 оплачивается в офисе при бронировании: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Второе место в автобусе – 11 500 р.</w:t>
            </w:r>
          </w:p>
        </w:tc>
      </w:tr>
      <w:tr w:rsidR="00B50424" w:rsidTr="00BD6712">
        <w:trPr>
          <w:trHeight w:val="1141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Сувениры, дополнительное питание, дополнительные экскурсии.</w:t>
            </w:r>
          </w:p>
        </w:tc>
      </w:tr>
      <w:tr w:rsidR="00B50424" w:rsidTr="00BD6712">
        <w:trPr>
          <w:trHeight w:val="371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Классическая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программа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по которой туристы увидят все основные достопримечательности Санкт-Петербурга.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вида программ на выбор: 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"Стандарт" подходит тем, кто еще не был в Питере, и хочет посетить организовано как можно больше мест.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 - дает много своб</w:t>
            </w:r>
            <w:r>
              <w:rPr>
                <w:rFonts w:ascii="Arial" w:eastAsia="Arial" w:hAnsi="Arial" w:cs="Arial"/>
                <w:sz w:val="24"/>
                <w:szCs w:val="24"/>
              </w:rPr>
              <w:t>одного времени для самостоятельного осмотра города. Подходит тем, кто уже был в Питере.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Новогоднюю ночь рекомендуем встретить на праздничной Дворцовой площади. Проходит лазерное представление и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музыкальная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шоу-программа. А после новогоднего представления п</w:t>
            </w:r>
            <w:r>
              <w:rPr>
                <w:rFonts w:ascii="Arial" w:eastAsia="Arial" w:hAnsi="Arial" w:cs="Arial"/>
                <w:sz w:val="24"/>
                <w:szCs w:val="24"/>
              </w:rPr>
              <w:t>риглашаем спуститься на набережную и насладиться новогодним фейерверком!</w:t>
            </w:r>
          </w:p>
        </w:tc>
      </w:tr>
      <w:tr w:rsidR="00B50424" w:rsidTr="00BD6712">
        <w:trPr>
          <w:trHeight w:val="536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Рекомендуется взять с собой: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автобуса: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удобную одежду и обувь для комфортной поездки, если требуется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питьевая вода, перекус;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 USB-кабель для зарядки телефона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кр</w:t>
            </w:r>
            <w:r>
              <w:rPr>
                <w:rFonts w:ascii="Arial" w:eastAsia="Arial" w:hAnsi="Arial" w:cs="Arial"/>
                <w:sz w:val="24"/>
                <w:szCs w:val="24"/>
              </w:rPr>
              <w:t>ужку;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плед;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подушечку для головы;</w:t>
            </w:r>
          </w:p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Для экскурсий: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удобную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,н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епродуваемую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одежду  и обувь по погоде;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зонт или дождевик на случай осадков;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рюкзак, либо поясную сумку для безопасности личного имущества;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деньги на по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купку сувениров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т.д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br/>
              <w:t>– фотоаппарат;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питьевая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вода,перекус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 xml:space="preserve">–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пауэрбанк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аптечку для личного применения;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  <w:t>– солнцезащитный крем (в летний период)</w:t>
            </w:r>
          </w:p>
        </w:tc>
      </w:tr>
      <w:tr w:rsidR="00B50424" w:rsidTr="00BD6712">
        <w:trPr>
          <w:trHeight w:val="8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Скидки: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Школьникам до 16 лет включительно - 300 руб. ("Стандарт" и "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Лайт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").</w:t>
            </w:r>
            <w:r>
              <w:rPr>
                <w:rFonts w:ascii="Arial" w:eastAsia="Arial" w:hAnsi="Arial" w:cs="Arial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Для туристов, выезжающих из Удмуртии - скидка 300 руб.</w:t>
            </w:r>
          </w:p>
        </w:tc>
      </w:tr>
      <w:tr w:rsidR="00B50424" w:rsidTr="00BD6712">
        <w:trPr>
          <w:trHeight w:val="404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color w:val="1155CC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22.00 - </w:t>
            </w:r>
            <w:hyperlink r:id="rId7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Пермь, ул. Лен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ина, 53 ("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ТеатрТеатр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22.10 - </w:t>
            </w:r>
            <w:hyperlink r:id="rId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Сосновый бор (по ул.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Якутская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22.15 - </w:t>
            </w:r>
            <w:hyperlink r:id="rId9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м-н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Закамск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, ост.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Лядова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22.40 - </w:t>
            </w:r>
            <w:hyperlink r:id="rId1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Краснокамск, ост. Фабрика Гознак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22.45 -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Отворот на Майский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23.00 - </w:t>
            </w:r>
            <w:hyperlink r:id="rId12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Нытвенский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23.05 - </w:t>
            </w:r>
            <w:hyperlink r:id="rId13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Григорьевский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23.10 -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отв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орот Кудымкар/Карагай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23.30 - </w:t>
            </w:r>
            <w:hyperlink r:id="rId15"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Очерский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отворот (АЗС "Лукойл")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 xml:space="preserve">23.50 -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"Казачья Застава"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00.40 -</w:t>
            </w:r>
            <w:hyperlink r:id="rId17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18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Большая Соснова, кафе "Гавань"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01.40 (УДМ) -</w:t>
            </w:r>
            <w:hyperlink r:id="rId19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0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Воткинск, на трассе, кафе "У моста"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02.25 (УДМ)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hyperlink r:id="rId21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2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г. Ижевск, ТЦ Малахит, ул. Удмуртская, 273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br/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03.40 (УДМ) -</w:t>
            </w:r>
            <w:hyperlink r:id="rId23">
              <w:r>
                <w:rPr>
                  <w:rFonts w:ascii="Arial" w:eastAsia="Arial" w:hAnsi="Arial" w:cs="Arial"/>
                  <w:sz w:val="24"/>
                  <w:szCs w:val="24"/>
                </w:rPr>
                <w:t xml:space="preserve"> </w:t>
              </w:r>
            </w:hyperlink>
            <w:hyperlink r:id="rId24"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г. Можга, ул. имени Ф.Я. 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Фалалеева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, 10,</w:t>
              </w:r>
              <w:r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 xml:space="preserve"> кафе "Турист"</w:t>
              </w:r>
            </w:hyperlink>
          </w:p>
        </w:tc>
      </w:tr>
      <w:tr w:rsidR="00B50424" w:rsidTr="00BD6712">
        <w:trPr>
          <w:trHeight w:val="800"/>
        </w:trPr>
        <w:tc>
          <w:tcPr>
            <w:tcW w:w="292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84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424" w:rsidRDefault="00BD6712">
            <w:pPr>
              <w:spacing w:before="240" w:after="2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Паспорт/свидетельство о рождении, мед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олис, пенсионное удостоверение, справка из школы.</w:t>
            </w:r>
          </w:p>
        </w:tc>
      </w:tr>
    </w:tbl>
    <w:p w:rsidR="00B50424" w:rsidRDefault="00BD671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</w:t>
      </w:r>
    </w:p>
    <w:tbl>
      <w:tblPr>
        <w:tblW w:w="114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399"/>
        <w:gridCol w:w="1226"/>
        <w:gridCol w:w="1449"/>
        <w:gridCol w:w="1348"/>
        <w:gridCol w:w="1244"/>
        <w:gridCol w:w="1726"/>
        <w:gridCol w:w="1319"/>
      </w:tblGrid>
      <w:tr w:rsidR="00BD6712" w:rsidRPr="00BD6712" w:rsidTr="00BD6712">
        <w:trPr>
          <w:trHeight w:val="720"/>
        </w:trPr>
        <w:tc>
          <w:tcPr>
            <w:tcW w:w="1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lastRenderedPageBreak/>
              <w:t>Даты</w:t>
            </w:r>
          </w:p>
        </w:tc>
        <w:tc>
          <w:tcPr>
            <w:tcW w:w="13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Смотреть наличие мест</w:t>
            </w:r>
          </w:p>
        </w:tc>
        <w:tc>
          <w:tcPr>
            <w:tcW w:w="40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Стандарт</w:t>
            </w:r>
          </w:p>
        </w:tc>
        <w:tc>
          <w:tcPr>
            <w:tcW w:w="42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BD6712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</w:rPr>
              <w:t>Лайт</w:t>
            </w:r>
            <w:proofErr w:type="spellEnd"/>
          </w:p>
        </w:tc>
      </w:tr>
      <w:tr w:rsidR="00BD6712" w:rsidRPr="00BD6712" w:rsidTr="00BD6712">
        <w:trPr>
          <w:trHeight w:val="1350"/>
        </w:trPr>
        <w:tc>
          <w:tcPr>
            <w:tcW w:w="17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.м</w:t>
            </w:r>
            <w:proofErr w:type="gramEnd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есто</w:t>
            </w:r>
            <w:proofErr w:type="spellEnd"/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2-х местный</w:t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proofErr w:type="spellStart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доп</w:t>
            </w:r>
            <w:proofErr w:type="gramStart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.м</w:t>
            </w:r>
            <w:proofErr w:type="gramEnd"/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есто</w:t>
            </w:r>
            <w:proofErr w:type="spellEnd"/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t>1-но местный</w:t>
            </w:r>
          </w:p>
        </w:tc>
      </w:tr>
      <w:tr w:rsidR="00BD6712" w:rsidRPr="00BD6712" w:rsidTr="00BD6712">
        <w:trPr>
          <w:trHeight w:val="720"/>
        </w:trPr>
        <w:tc>
          <w:tcPr>
            <w:tcW w:w="1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25" w:history="1">
              <w:r w:rsidRPr="00BD6712">
                <w:rPr>
                  <w:rStyle w:val="a6"/>
                  <w:rFonts w:ascii="Arial" w:hAnsi="Arial" w:cs="Arial"/>
                  <w:bdr w:val="none" w:sz="0" w:space="0" w:color="auto" w:frame="1"/>
                </w:rPr>
                <w:t>02.01.2024 - 09.01.2024</w:t>
              </w:r>
            </w:hyperlink>
            <w:r w:rsidRPr="00BD6712">
              <w:rPr>
                <w:rFonts w:ascii="Arial" w:hAnsi="Arial" w:cs="Arial"/>
                <w:color w:val="333333"/>
                <w:bdr w:val="none" w:sz="0" w:space="0" w:color="auto" w:frame="1"/>
              </w:rPr>
              <w:br/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</w:rPr>
            </w:pPr>
            <w:hyperlink r:id="rId26" w:history="1">
              <w:r w:rsidRPr="00BD6712">
                <w:rPr>
                  <w:rStyle w:val="a6"/>
                  <w:rFonts w:ascii="Arial" w:hAnsi="Arial" w:cs="Arial"/>
                  <w:bdr w:val="none" w:sz="0" w:space="0" w:color="auto" w:frame="1"/>
                </w:rPr>
                <w:t>места</w:t>
              </w:r>
            </w:hyperlink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25 900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4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24 400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32 700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23 500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21 900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30 200</w:t>
            </w:r>
            <w:r w:rsidRPr="00BD6712">
              <w:rPr>
                <w:rFonts w:ascii="Arial" w:hAnsi="Arial" w:cs="Arial"/>
                <w:strike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BD6712" w:rsidRPr="00BD6712" w:rsidTr="00BD6712">
        <w:trPr>
          <w:trHeight w:val="300"/>
        </w:trPr>
        <w:tc>
          <w:tcPr>
            <w:tcW w:w="101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Скидка для туристов из Удмуртии: </w:t>
            </w:r>
            <w:r w:rsidRPr="00BD671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300</w:t>
            </w:r>
          </w:p>
        </w:tc>
      </w:tr>
      <w:tr w:rsidR="00BD6712" w:rsidRPr="00BD6712" w:rsidTr="00BD6712">
        <w:trPr>
          <w:trHeight w:val="300"/>
        </w:trPr>
        <w:tc>
          <w:tcPr>
            <w:tcW w:w="101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Style w:val="a5"/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Скидка на последний ряд:</w:t>
            </w:r>
            <w:r w:rsidRPr="00BD6712">
              <w:rPr>
                <w:rFonts w:ascii="Arial" w:hAnsi="Arial" w:cs="Arial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D6712" w:rsidRPr="00BD6712" w:rsidRDefault="00BD6712" w:rsidP="00BD6712">
            <w:pPr>
              <w:spacing w:after="0" w:line="240" w:lineRule="auto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D6712">
              <w:rPr>
                <w:rFonts w:ascii="Arial" w:hAnsi="Arial" w:cs="Arial"/>
                <w:color w:val="333333"/>
                <w:sz w:val="24"/>
                <w:szCs w:val="24"/>
                <w:bdr w:val="none" w:sz="0" w:space="0" w:color="auto" w:frame="1"/>
              </w:rPr>
              <w:t>300</w:t>
            </w:r>
          </w:p>
        </w:tc>
      </w:tr>
    </w:tbl>
    <w:p w:rsidR="00BD6712" w:rsidRDefault="00BD6712">
      <w:pPr>
        <w:spacing w:before="240" w:after="240"/>
        <w:rPr>
          <w:rFonts w:ascii="Arial" w:eastAsia="Arial" w:hAnsi="Arial" w:cs="Arial"/>
          <w:b/>
          <w:sz w:val="32"/>
          <w:szCs w:val="32"/>
        </w:rPr>
      </w:pPr>
    </w:p>
    <w:sectPr w:rsidR="00BD6712">
      <w:pgSz w:w="11906" w:h="16838"/>
      <w:pgMar w:top="425" w:right="142" w:bottom="850" w:left="42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0424"/>
    <w:rsid w:val="00B50424"/>
    <w:rsid w:val="00BD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unhideWhenUsed/>
    <w:rsid w:val="004A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62A1"/>
    <w:rPr>
      <w:b/>
      <w:bCs/>
    </w:rPr>
  </w:style>
  <w:style w:type="character" w:styleId="a6">
    <w:name w:val="Hyperlink"/>
    <w:basedOn w:val="a0"/>
    <w:uiPriority w:val="99"/>
    <w:semiHidden/>
    <w:unhideWhenUsed/>
    <w:rsid w:val="004A62A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2A1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8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95333cb96ba2bf94ae5b793e040f1eff9a4908adfc528baabb9d63c88a68b952&amp;source=constructorLink" TargetMode="External"/><Relationship Id="rId13" Type="http://schemas.openxmlformats.org/officeDocument/2006/relationships/hyperlink" Target="https://yandex.ru/maps/?um=constructor%3A435b4ad23538dc4e383b63d1c4476f7aa04168d101f789888571ae88f6bea849&amp;source=constructorLink" TargetMode="External"/><Relationship Id="rId18" Type="http://schemas.openxmlformats.org/officeDocument/2006/relationships/hyperlink" Target="https://yandex.ru/maps/?um=constructor%3A6235748129406670ea23b56df0a0bcf8cf9eacb3367f9a2077ebccb79c2d80ad&amp;source=constructorLink" TargetMode="External"/><Relationship Id="rId26" Type="http://schemas.openxmlformats.org/officeDocument/2006/relationships/hyperlink" Target="https://pcot.ruturbron.ru/bus/9006/7710/8411/schem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andex.ru/maps/?um=constructor%3A5db4f0622cf0c66278a4741724d1824d9d9beffb36110b3d48dfe7eef18efbc2&amp;source=constructorLink" TargetMode="External"/><Relationship Id="rId7" Type="http://schemas.openxmlformats.org/officeDocument/2006/relationships/hyperlink" Target="https://yandex.ru/maps/?um=constructor%3A991417203fcb4cfbe4666bc784be274b211bb28d360f574d8aaace2867e630ad&amp;source=constructorLink" TargetMode="External"/><Relationship Id="rId12" Type="http://schemas.openxmlformats.org/officeDocument/2006/relationships/hyperlink" Target="https://yandex.ru/maps/?um=constructor%3A4c43928392b87e0e9b418c7d69500b5642d2123f6238ea09d718326fc3d4be4f&amp;source=constructorLink" TargetMode="External"/><Relationship Id="rId17" Type="http://schemas.openxmlformats.org/officeDocument/2006/relationships/hyperlink" Target="https://yandex.ru/maps/?um=constructor%3A6235748129406670ea23b56df0a0bcf8cf9eacb3367f9a2077ebccb79c2d80ad&amp;source=constructorLink" TargetMode="External"/><Relationship Id="rId25" Type="http://schemas.openxmlformats.org/officeDocument/2006/relationships/hyperlink" Target="https://pcot.ruturbron.ru/reserve/9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5ac609102b0a0fb8942b327a279027aca1f9257ab9711dce1b89cc5ecea253c4&amp;source=constructorLink" TargetMode="External"/><Relationship Id="rId20" Type="http://schemas.openxmlformats.org/officeDocument/2006/relationships/hyperlink" Target="https://yandex.ru/maps/?um=constructor%3Ae6b019da8c720ac0a7ab9cc03c1de0a9b404d1ef5091a49eed68c8b635740dd9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khotel.ru" TargetMode="External"/><Relationship Id="rId11" Type="http://schemas.openxmlformats.org/officeDocument/2006/relationships/hyperlink" Target="https://yandex.ru/maps/?um=constructor%3A20601976dc6b4f6b160de70717ef01df0e11c32a9654dcbed6ff2c552b24076c&amp;source=constructorLink" TargetMode="External"/><Relationship Id="rId24" Type="http://schemas.openxmlformats.org/officeDocument/2006/relationships/hyperlink" Target="https://yandex.ru/maps/?um=constructor%3Aa0e3038c0de1ee82637ad2d7d07b22b980c9f3c3ed7ad43b4f810ed1589e330a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f593c65b81e259fe76a1179a7c4681cb91354d088d68c203cb8a8328babff663&amp;source=constructorLink" TargetMode="External"/><Relationship Id="rId23" Type="http://schemas.openxmlformats.org/officeDocument/2006/relationships/hyperlink" Target="https://yandex.ru/maps/?um=constructor%3Aa0e3038c0de1ee82637ad2d7d07b22b980c9f3c3ed7ad43b4f810ed1589e330a&amp;source=constructorLi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andex.ru/maps/?um=constructor%3A2ab126b8f48b990ccbef5fb4ddbf910e8e26b17a40ca3912de854faf2f092789&amp;source=constructorLink" TargetMode="External"/><Relationship Id="rId19" Type="http://schemas.openxmlformats.org/officeDocument/2006/relationships/hyperlink" Target="https://yandex.ru/maps/?um=constructor%3Ae6b019da8c720ac0a7ab9cc03c1de0a9b404d1ef5091a49eed68c8b635740dd9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ea3f7f358c546ccbb3e3d219ae8e006a4fa72830626912b2798f1d9bd486e390&amp;source=constructorLink" TargetMode="External"/><Relationship Id="rId14" Type="http://schemas.openxmlformats.org/officeDocument/2006/relationships/hyperlink" Target="https://yandex.ru/maps/?um=constructor%3Ac7520dc80bf1e55f9f8099af10b76195d50943374c39264a1c2900437b072289&amp;source=constructorLink" TargetMode="External"/><Relationship Id="rId22" Type="http://schemas.openxmlformats.org/officeDocument/2006/relationships/hyperlink" Target="https://yandex.ru/maps/?um=constructor%3A5db4f0622cf0c66278a4741724d1824d9d9beffb36110b3d48dfe7eef18efbc2&amp;source=constructorLi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6jvgZXmr6/bmYurlHfmQRJDeeQ==">CgMxLjA4AHIhMWYwUVVLY3ZTSE5ob21Belk3X3htRWVfcUFZdUtOMXNk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1793</Words>
  <Characters>10223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Блиялкина</dc:creator>
  <cp:lastModifiedBy>User</cp:lastModifiedBy>
  <cp:revision>2</cp:revision>
  <dcterms:created xsi:type="dcterms:W3CDTF">2021-03-24T08:25:00Z</dcterms:created>
  <dcterms:modified xsi:type="dcterms:W3CDTF">2023-12-04T14:09:00Z</dcterms:modified>
</cp:coreProperties>
</file>