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61" w:rsidRDefault="00587861"/>
    <w:p w:rsidR="00D172E7" w:rsidRPr="00D172E7" w:rsidRDefault="00D172E7" w:rsidP="00D172E7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FF"/>
          <w:kern w:val="36"/>
          <w:sz w:val="32"/>
          <w:szCs w:val="32"/>
          <w:lang w:eastAsia="ru-RU"/>
        </w:rPr>
      </w:pPr>
      <w:bookmarkStart w:id="0" w:name="_GoBack"/>
      <w:r w:rsidRPr="00D172E7">
        <w:rPr>
          <w:rFonts w:ascii="Arial" w:eastAsia="Times New Roman" w:hAnsi="Arial" w:cs="Arial"/>
          <w:b/>
          <w:bCs/>
          <w:color w:val="0000FF"/>
          <w:kern w:val="36"/>
          <w:sz w:val="32"/>
          <w:szCs w:val="32"/>
          <w:lang w:eastAsia="ru-RU"/>
        </w:rPr>
        <w:t>«Новый год в Дагестане» (автобус)</w:t>
      </w:r>
    </w:p>
    <w:bookmarkEnd w:id="0"/>
    <w:p w:rsidR="00D172E7" w:rsidRPr="00D172E7" w:rsidRDefault="00D172E7" w:rsidP="00D172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2E7" w:rsidRDefault="00D172E7" w:rsidP="00D172E7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Open Sans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885503" cy="1990725"/>
            <wp:effectExtent l="0" t="0" r="0" b="0"/>
            <wp:docPr id="4" name="Рисунок 4" descr="SRZIBWQ1KQk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ZIBWQ1KQk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503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2E7" w:rsidRPr="00D172E7" w:rsidRDefault="00D172E7" w:rsidP="00D172E7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D172E7" w:rsidRPr="00D172E7" w:rsidRDefault="00D172E7" w:rsidP="00D172E7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Open Sans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913117" cy="2009775"/>
            <wp:effectExtent l="0" t="0" r="1905" b="0"/>
            <wp:docPr id="3" name="Рисунок 3" descr="s5hNv3PTv0A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5hNv3PTv0A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640" cy="201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2E7" w:rsidRPr="00D172E7" w:rsidRDefault="00D172E7" w:rsidP="00D172E7">
      <w:pPr>
        <w:spacing w:after="0" w:line="240" w:lineRule="auto"/>
        <w:jc w:val="right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Open Sans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133725" cy="2161974"/>
            <wp:effectExtent l="0" t="0" r="0" b="0"/>
            <wp:docPr id="2" name="Рисунок 2" descr="LxJi12cAUGs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xJi12cAUGs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429" cy="216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2E7" w:rsidRPr="00D172E7" w:rsidRDefault="00D172E7" w:rsidP="00D172E7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Open Sans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341108" cy="2305050"/>
            <wp:effectExtent l="0" t="0" r="0" b="0"/>
            <wp:docPr id="1" name="Рисунок 1" descr="EzNmvMX6Jzc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zNmvMX6Jzc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725" cy="230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2E7" w:rsidRPr="00D172E7" w:rsidRDefault="00D172E7" w:rsidP="00D172E7">
      <w:pPr>
        <w:spacing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tbl>
      <w:tblPr>
        <w:tblW w:w="107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7996"/>
      </w:tblGrid>
      <w:tr w:rsidR="00D172E7" w:rsidRPr="00D172E7" w:rsidTr="00D172E7">
        <w:trPr>
          <w:cantSplit/>
          <w:trHeight w:val="720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Продолжительность:</w:t>
            </w:r>
          </w:p>
        </w:tc>
        <w:tc>
          <w:tcPr>
            <w:tcW w:w="7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9 дней/ 8 ночей</w:t>
            </w:r>
          </w:p>
        </w:tc>
      </w:tr>
      <w:tr w:rsidR="00D172E7" w:rsidRPr="00D172E7" w:rsidTr="00D172E7">
        <w:trPr>
          <w:cantSplit/>
          <w:trHeight w:val="31680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Программа тура:</w:t>
            </w:r>
          </w:p>
        </w:tc>
        <w:tc>
          <w:tcPr>
            <w:tcW w:w="7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день: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12.00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г. Пермь, Ленина 49, ЦУМ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день: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 дороге. Остановки.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- Волгоград. </w:t>
            </w:r>
            <w:proofErr w:type="gram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Мамаев Курган — возвышенность в самом центре Волгограда (бывший Сталинград), на которой располагается Памятник-ансамбль «Героям Сталинградской битвы»</w:t>
            </w:r>
            <w:proofErr w:type="gramEnd"/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Республика Калмыкия. Город Элиста.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Мы </w:t>
            </w:r>
            <w:proofErr w:type="gram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проезжаем самый большой буддийский храм Европы стоит</w:t>
            </w:r>
            <w:proofErr w:type="gram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в центре Элисты, столицы Калмыкии.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Его высота 63 метра.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Хурул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виден</w:t>
            </w:r>
            <w:proofErr w:type="gram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издалека. Храм впечатляет величественностью и красотой.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Не случайно его называют «жемчужиной калмыцких степей». Вечерняя иллюминация. ВНЕШНИЙ ОСМОТР!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 день: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Прибытие в Дагестан.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Посещение торгового центра г. Махачкала.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(Предоставляется время купить продукты питания, питьевую воду, перекус на обед, необходимые вещи)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Встреча с экскурсоводом.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Завтрак 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(национальная выпечка "чуду" и чай с горными травами Дагестана)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Экотуркомплекс</w:t>
            </w:r>
            <w:proofErr w:type="spellEnd"/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форелевое хозяйство </w:t>
            </w:r>
            <w:proofErr w:type="spellStart"/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Главрыба</w:t>
            </w:r>
            <w:proofErr w:type="spellEnd"/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Главная особенность комплекса - это его расположение. Он стоит на реке Сулак недалеко от </w:t>
            </w:r>
            <w:proofErr w:type="gram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знаменитого</w:t>
            </w:r>
            <w:proofErr w:type="gram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Сулакского каньона. Сулак река горная, с кристальной бирюзовой водой. Пробегая быстрым течением 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через "ГРыбу" она устремляется дальше к Кизилюрту и впадает в Каспий. В парке </w:t>
            </w:r>
            <w:proofErr w:type="gram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многочисленные</w:t>
            </w:r>
            <w:proofErr w:type="gram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прогулочные дорожки со скамейками и зонами отдыха,  рукотворные водопады, много цветов, пруд </w:t>
            </w:r>
            <w:proofErr w:type="gram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утками, искусственный родник "село в мини формате", кувшин с холодной водой, все это погружает 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во времена ХОЧБАРА!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Самостоятельная прогулка. Можно посетить мини зоопарк, колесо обозрения. Увидеть, покормить и отведать 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золотую форель.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Сулакский</w:t>
            </w:r>
            <w:proofErr w:type="spellEnd"/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каньон.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Дальше - больше: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Сулакский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каньон, второй в мире по глубине (около 2 км)!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Чиркейская</w:t>
            </w:r>
            <w:proofErr w:type="spellEnd"/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ГЭС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На реке Сулак высится самая большая гидроэлектростанция всего Кавказа –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Чиркейская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 ее плотина «ростом» 232 метра! Перекрыв реку, строители создали огромное водохранилище, постоять на берегу, любуясь переливами цвета воды и живописью пейзажей. 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Город Махачкала. 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Вы увидите главные символы Махачкалы: белоснежную Джума-мечеть, площадь имени Ленина, театр Драмы и памятники важным политическим деятелям. А также услышите интересные факты из истории города c момента основания Петром I до наших дней. </w:t>
            </w:r>
            <w:proofErr w:type="gram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Узнаете</w:t>
            </w:r>
            <w:proofErr w:type="gram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как было выбрано место для его строительства, что происходило с Махачкалой в начале 20 века, как в ней менялась власть и когда и кем были заложены основы современного развития мегаполиса.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Переезд в город Избербаш.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Заселение на базу.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Ужин (комплексный)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Посещение сероводородного горячего источника (по желанию).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Ночь на Базе отдыха. 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 день: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Завтрак (комплексный)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Хучнинский</w:t>
            </w:r>
            <w:proofErr w:type="spellEnd"/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водопад. 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Этот день вы посвятите поездке в горы. Табасаранский район Дагестана поразит вас изобилием природных и рукотворных памятников!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Ханагский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или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Хучнинский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водопад не слишком велик, высота его – 30 метров, зато красота и игра его впечатляют, и речка невероятно живописна.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Крепость семи братьев и одной сестры.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Отдав дань чуду природы, вы отправитесь к другому чуду, сотворенному руками людей. Это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Ягдыгская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крепость или Крепость семи братьев и одной сестры, расположенная на высоком отроге горы. Вы увидите – стены цитадели  прекрасно сохранились, а с холма открывается чудесные панорамы окрестностей, достойные кисти великих художников! 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Корабль - Самолет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По дороге в Избербаш приглашаем вас на прогулку на берег Каспийского моря где-то неподалёку от села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Арабляр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Смотреть мы будем огромный легендарный советский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экраноплан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«Лунь» — загадка, надежда и теперь уже памятный экспонат времён СССР, в который пытаются вдохнуть новую жизнь.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Обед (за дополнительную плату)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 желанию за доп. плату: Музейный комплекс «Дом Петра I»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 желанию за доп. плату: </w:t>
            </w:r>
            <w:proofErr w:type="spellStart"/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Этнодом</w:t>
            </w:r>
            <w:proofErr w:type="spellEnd"/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Кубачи</w:t>
            </w:r>
            <w:proofErr w:type="gramStart"/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»м</w:t>
            </w:r>
            <w:proofErr w:type="gramEnd"/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узей+сувенирная</w:t>
            </w:r>
            <w:proofErr w:type="spellEnd"/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лавка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Этнодом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"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Кубачи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" — небольшое двухэтажное здание. На втором этаже — сам музей, на первом — магазин национальных сувениров.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По магазину, впрочем, тоже можно долго ходить как по музею, рассматривая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кизлярские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ножи, турецкие тарелки, 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кубачинские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украшения, кукол в национальных костюмах, которые шьют тут же, в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этнодоме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Переезд в город Избербаш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Ужин (комплексный)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Посещение сероводородного горячего источника (по желанию).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Ночь на Базе отдыха.  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 день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Завтрак (комплексный)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Город Дербент.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 Крепость </w:t>
            </w:r>
            <w:proofErr w:type="gram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Нарын-Кала</w:t>
            </w:r>
            <w:proofErr w:type="gram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Старые</w:t>
            </w:r>
            <w:proofErr w:type="gram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магалы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Дербента. Джума Мечеть.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Сегодня вас ждет один из старейших городов мира. Примерно 5 тыс. лет назад через узкий проход между морем и горами проходил Великий шелковый путь. Для охраны караванов и взимания платы за проход был возведен город Дербент – «Связанные врата». Через несколько столетий персы построили цитадель </w:t>
            </w:r>
            <w:proofErr w:type="gram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Нарын-Кала</w:t>
            </w:r>
            <w:proofErr w:type="gram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– «Солнечную крепость». Дербент просто переполнен раритетами! Это и старейшая Джума-мечеть, и древнейший христианский храм, и 900-летние платаны, живые памятники всероссийского значения. Вы пройдете </w:t>
            </w:r>
            <w:proofErr w:type="gram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старым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магалам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 узнаете о бурных событиях, происходивших здесь, – словом, отправитесь в далекое прошлое! 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Обед (за дополнительную плату)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 желанию за </w:t>
            </w:r>
            <w:proofErr w:type="spellStart"/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доп</w:t>
            </w:r>
            <w:proofErr w:type="gramStart"/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лату</w:t>
            </w:r>
            <w:proofErr w:type="spellEnd"/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 Музей ковры и декоративно-прикладное искусство Дагестана.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Самостоятельная прогулка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по пешеходной улице с лавочками, кафе, столиками на улице, расположенная между улицей Ленина и до парка Сулеймана. Здесь же найдете магазины, в первую очередь Пассаж.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Переезд в город Избербаш.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Полюбуемся еще одной знаменитой достопримечательностью Дагестана.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Пушкин-Тау (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Избергтау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) – гора, расположенная в окрестностях города Избербаш. Находится на высоте 220 м над уровнем моря. Пушкин-Тау – это сочетание множества скал, которые заходят друг за друга, и только с одного определенного места отчётливо просматривается профиль великого поэта А. С. Пушкина.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Ужин (комплексный).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Посещение сероводородного горячего источника (по желанию).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Ночь на Базе отдыха. 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 день: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Завтрак (комплексный)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Свободный день. Отдыхаем. 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Для желающих: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Горный Дагестан! </w:t>
            </w: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Внимание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!!!! Экскурсия может быть заменена на </w:t>
            </w:r>
            <w:proofErr w:type="gram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равноценную</w:t>
            </w:r>
            <w:proofErr w:type="gram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 или отменена в связи с погодными условиями горных мест.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Экскурсия №1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Гоор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Кахиб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— путешествие в «страну башен»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В глубине дагестанских гор находится два небольших села —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Гоор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Кахиб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 знамениты как «дагестанская Атлантида». Как только их не называют: аулы-призраки, таинственные ущелья, страной башен, одни из самых старых селений Дагестана, возраст которых зачастую сравнивают с возрастом Дербента. Здесь сохранилось множество старинных сооружений, которые когда-то помогали защищаться от набегов. Кажется, что башни являются продолжением величественных гор! Нас ждут незабываемые виды и пейзажи в уникальном и неповторимом месте!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1. Старый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Гоор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2. Сторожевые башни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3. Орлиный выступ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4. Язык Тролля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5. Лицо горянки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6. Обед в гостях у горцев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7. Старый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Кахиб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8. Датуна</w:t>
            </w:r>
            <w:proofErr w:type="gramStart"/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proofErr w:type="gramEnd"/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аказать и оплатить экскурсию возможно только при бронирования тура в офисе. Стоимость 4000рублей</w:t>
            </w: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Экскурсия №2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1.Селение Хунзах - древняя столица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Аваристана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 родина воинов и поэтов.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2.Матласское ущелье - местные жители называют «Сланцевое ущелье»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3.Ущелье «Каменная чаша» - теснина </w:t>
            </w:r>
            <w:proofErr w:type="gram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представляет из себя</w:t>
            </w:r>
            <w:proofErr w:type="gram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несколько сводчатых скалистых залов, переходящих один в другой и соединенных пещерами и узкими проходами. Стены украшены мхом и цветами. </w:t>
            </w:r>
            <w:proofErr w:type="gram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Оказавшись в этих каменных залах, погружаемся в невероятную, фантастическую атмосферу и наслаждаемся первозданной природной красотой.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4.Водопад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Тобот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- увидим один из самых высоких водопадов не только в горном Дагестане, но и на всей территории Северного Кавказа.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5.Хунзахское плато.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6.Цолотлинский каньон, в который и срываются в виде водопадов три речки.</w:t>
            </w:r>
            <w:proofErr w:type="gram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Здесь же располагается и смотровая площадка — с ее высоты открывается потрясающий вид! Экскурсия подходит для любой категории.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7. Водопад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Итлятляр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8. Водопад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Хундерильляр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9.Аранийская крепость.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10.Гонох.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11. Обед.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Заказать и оплатить экскурсию возможно только </w:t>
            </w:r>
            <w:proofErr w:type="gramStart"/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</w:t>
            </w:r>
            <w:proofErr w:type="gramEnd"/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бронирования тура в офисе. Стоимость 3600 рублей.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Ужин (комплексный).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Посещение сероводородного горячего источника (по желанию).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Ночь на Базе отдыха. 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 день: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Освобождение номеров.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9.00 Завтрак (комплексный)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10.00-14.00 Переезд в город Грозный.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14-15 Обе</w:t>
            </w:r>
            <w:proofErr w:type="gramStart"/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самостоятельно в свободное время).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15-18 Пешеходная экскурсия в центре города.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Столица Чечни Грозный – гостеприимный образец новой Чечни – совсем не производит впечатления «грозного», уникальный город, переживший за время существования множество войн, почти полное разрушение и ударное восстановление. Сегодня это современный благоустроенный город с зелеными скверами и с вновь обретенными достопримечательностями. Шедевром современной архитектуры является мечеть «Сердце Чечни» и грандиозный комплекс «Аллея Славы». Покоряет масштабами возведенный совсем недавно Грозный-Сити, невероятной красоты комплекс из семи высотных зданий. 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Смотровая площадка – бизнес центр 31 этаж. По желанию за </w:t>
            </w:r>
            <w:proofErr w:type="spellStart"/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доп</w:t>
            </w:r>
            <w:proofErr w:type="gramStart"/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лату</w:t>
            </w:r>
            <w:proofErr w:type="spellEnd"/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19.00 Отправление в г.Пермь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день.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дороге.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 день.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Прибытие в Пермь.</w:t>
            </w:r>
          </w:p>
        </w:tc>
      </w:tr>
      <w:tr w:rsidR="00D172E7" w:rsidRPr="00D172E7" w:rsidTr="00D172E7">
        <w:trPr>
          <w:cantSplit/>
          <w:trHeight w:val="150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72E7" w:rsidRPr="00D172E7" w:rsidRDefault="00D172E7" w:rsidP="00D172E7">
            <w:pPr>
              <w:spacing w:after="0" w:line="15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Проживание:</w:t>
            </w:r>
          </w:p>
        </w:tc>
        <w:tc>
          <w:tcPr>
            <w:tcW w:w="7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Проживание: </w:t>
            </w:r>
            <w:hyperlink r:id="rId13" w:history="1">
              <w:r w:rsidRPr="00D172E7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База отдыха "Прибой"</w:t>
              </w:r>
            </w:hyperlink>
          </w:p>
          <w:p w:rsidR="00D172E7" w:rsidRPr="00D172E7" w:rsidRDefault="00D172E7" w:rsidP="00D172E7">
            <w:pPr>
              <w:spacing w:after="0" w:line="15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Внимание! Подселение 1 человека осуществляется только в 3-х или 4-х местные номера!</w:t>
            </w:r>
          </w:p>
        </w:tc>
      </w:tr>
      <w:tr w:rsidR="00D172E7" w:rsidRPr="00D172E7" w:rsidTr="00D172E7">
        <w:trPr>
          <w:cantSplit/>
          <w:trHeight w:val="2280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стоимость входит:</w:t>
            </w:r>
          </w:p>
        </w:tc>
        <w:tc>
          <w:tcPr>
            <w:tcW w:w="7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 Проезд на автобусе туристического класса.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Страховка ОСАГО + путешествие по России.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База отдыха «Прибой» номера выбранной категории (есть возможность подселение).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Питание по программе.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Сопровождение от турфирмы.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Экскурсии по программе.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Входные платы на туристические объекты, эко</w:t>
            </w:r>
            <w:proofErr w:type="gram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боры.</w:t>
            </w:r>
          </w:p>
        </w:tc>
      </w:tr>
      <w:tr w:rsidR="00D172E7" w:rsidRPr="00D172E7" w:rsidTr="00D172E7">
        <w:trPr>
          <w:cantSplit/>
          <w:trHeight w:val="2640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Дополнительно по желанию оплачивается:</w:t>
            </w:r>
          </w:p>
        </w:tc>
        <w:tc>
          <w:tcPr>
            <w:tcW w:w="7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Дополнительное место в автобусе - 13000р.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Обеды и питание не входящее в программу,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Билеты в музеи не входящие в основную программу: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 Домик Петра - 200 руб.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Этнодом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Кубачи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- 200 руб.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Музей ковра - 200 руб.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Смотровая площадка Грозный - 200 руб.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Экскурсия в свободный день,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Дополнительное место в автобусе.</w:t>
            </w:r>
          </w:p>
        </w:tc>
      </w:tr>
      <w:tr w:rsidR="00D172E7" w:rsidRPr="00D172E7" w:rsidTr="00D172E7">
        <w:trPr>
          <w:cantSplit/>
          <w:trHeight w:val="3517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Что взять с собой:</w:t>
            </w:r>
          </w:p>
        </w:tc>
        <w:tc>
          <w:tcPr>
            <w:tcW w:w="7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 Паспорт, свидетельство о рождении на ребенка, пенсионное удостоверение. 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Мед</w:t>
            </w:r>
            <w:proofErr w:type="gram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.с</w:t>
            </w:r>
            <w:proofErr w:type="gram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траховку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Непромокаемую ветрозащитную куртку и брюки, дождевик 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Спортивный костюм 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Удобную обувь 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Влажные салфетки, перекус (печенье, сушки, пряники) 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Маленький термос, бутылка для питьевой воды. 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Подушку в автобус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Эластичный бинт, личную аптечку и средство от укусов насекомых (при необходимости) 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- Купальные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пренадлежности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 тапки, полотенце для посещения горячих источников.</w:t>
            </w:r>
          </w:p>
        </w:tc>
      </w:tr>
      <w:tr w:rsidR="00D172E7" w:rsidRPr="00D172E7" w:rsidTr="00D172E7">
        <w:trPr>
          <w:cantSplit/>
          <w:trHeight w:val="1007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Скидки:</w:t>
            </w:r>
          </w:p>
        </w:tc>
        <w:tc>
          <w:tcPr>
            <w:tcW w:w="7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Дети 5-14 лет - 500 руб.</w:t>
            </w:r>
            <w:r w:rsidRPr="00D172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Пенсионеры - 300 руб.</w:t>
            </w:r>
          </w:p>
        </w:tc>
      </w:tr>
      <w:tr w:rsidR="00D172E7" w:rsidRPr="00D172E7" w:rsidTr="00D172E7">
        <w:trPr>
          <w:cantSplit/>
          <w:trHeight w:val="1920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Место и время отправления:</w:t>
            </w:r>
          </w:p>
        </w:tc>
        <w:tc>
          <w:tcPr>
            <w:tcW w:w="7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12.00 г. Пермь, Ленина 49, ЦУМ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12.10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Закамск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ост</w:t>
            </w:r>
            <w:proofErr w:type="gram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.Лядова</w:t>
            </w:r>
            <w:proofErr w:type="spellEnd"/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12.30 Краснокамск, ост.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  <w:proofErr w:type="gram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ознак</w:t>
            </w:r>
            <w:proofErr w:type="spellEnd"/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13.30 Отворот Очер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15.00 (время УДМ) г. Воткинск, около Автовокзала, остановка "Рынок Пески"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16.00 (время УДМ) г. Ижевск, Центральная площадь, автобусная остановка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19.00 (время УДМ)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ожга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, кафе "Турист" ул. имени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Ф.Я.Фалалеева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 10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19.30 (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мест</w:t>
            </w:r>
            <w:proofErr w:type="gram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ремя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ост.поворот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Мамадыш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в сторону Казани. М</w:t>
            </w:r>
            <w:proofErr w:type="gram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proofErr w:type="gram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Волга 971 км. Рядом кафе Чулпан.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20.00 (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мест</w:t>
            </w:r>
            <w:proofErr w:type="gram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ремя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) Елабуга. Кафе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Truk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 M7 Волга в сторону Казани, после заправки ТАИФ-НК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20.00 (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мест</w:t>
            </w:r>
            <w:proofErr w:type="gram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ремя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) Набережные Челны. Посадка около Елабуги в кафе 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Truk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 M7 Волга в сторону Казани, после заправки ТАИФ-НК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22.00 (</w:t>
            </w:r>
            <w:proofErr w:type="spell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мест</w:t>
            </w:r>
            <w:proofErr w:type="gramStart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ремя</w:t>
            </w:r>
            <w:proofErr w:type="spellEnd"/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) г. Казань, микрорайон Залесный 2, остановка общественного транспорта "Кафе Уют" в сторону Москвы</w:t>
            </w:r>
          </w:p>
          <w:p w:rsidR="00D172E7" w:rsidRPr="00D172E7" w:rsidRDefault="00D172E7" w:rsidP="00D172E7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*Время выезда может измениться.</w:t>
            </w:r>
          </w:p>
        </w:tc>
      </w:tr>
    </w:tbl>
    <w:p w:rsidR="00D172E7" w:rsidRPr="00D172E7" w:rsidRDefault="00D172E7" w:rsidP="00D172E7">
      <w:pPr>
        <w:spacing w:after="240" w:line="360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D172E7">
        <w:rPr>
          <w:rFonts w:ascii="Open Sans" w:eastAsia="Times New Roman" w:hAnsi="Open Sans" w:cs="Open Sans"/>
          <w:sz w:val="24"/>
          <w:szCs w:val="24"/>
          <w:lang w:eastAsia="ru-RU"/>
        </w:rPr>
        <w:t> </w:t>
      </w:r>
    </w:p>
    <w:tbl>
      <w:tblPr>
        <w:tblW w:w="104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909"/>
        <w:gridCol w:w="1985"/>
        <w:gridCol w:w="2268"/>
        <w:gridCol w:w="2126"/>
      </w:tblGrid>
      <w:tr w:rsidR="00D172E7" w:rsidRPr="00D172E7" w:rsidTr="00D172E7">
        <w:trPr>
          <w:trHeight w:val="720"/>
        </w:trPr>
        <w:tc>
          <w:tcPr>
            <w:tcW w:w="104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72E7" w:rsidRPr="00D172E7" w:rsidRDefault="00D172E7" w:rsidP="00D172E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Стоимость на 1 чел.</w:t>
            </w:r>
          </w:p>
        </w:tc>
      </w:tr>
      <w:tr w:rsidR="00D172E7" w:rsidRPr="00D172E7" w:rsidTr="00D172E7">
        <w:trPr>
          <w:trHeight w:val="1230"/>
        </w:trPr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72E7" w:rsidRPr="00D172E7" w:rsidRDefault="00D172E7" w:rsidP="00D172E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Даты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72E7" w:rsidRPr="00D172E7" w:rsidRDefault="00D172E7" w:rsidP="00D172E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1-но местный номер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72E7" w:rsidRPr="00D172E7" w:rsidRDefault="00D172E7" w:rsidP="00D172E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местный номер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72E7" w:rsidRPr="00D172E7" w:rsidRDefault="00D172E7" w:rsidP="00D172E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3-х местный номер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72E7" w:rsidRPr="00D172E7" w:rsidRDefault="00D172E7" w:rsidP="00D172E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172E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4-х местный номер</w:t>
            </w:r>
          </w:p>
        </w:tc>
      </w:tr>
      <w:tr w:rsidR="00D172E7" w:rsidRPr="00D172E7" w:rsidTr="00D172E7">
        <w:trPr>
          <w:trHeight w:val="720"/>
        </w:trPr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72E7" w:rsidRPr="00D172E7" w:rsidRDefault="00D172E7" w:rsidP="00D17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4" w:history="1">
              <w:r w:rsidRPr="00D172E7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02.01.2024</w:t>
              </w:r>
            </w:hyperlink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72E7" w:rsidRPr="00D172E7" w:rsidRDefault="00D172E7" w:rsidP="00D17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34 600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72E7" w:rsidRPr="00D172E7" w:rsidRDefault="00D172E7" w:rsidP="00D17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30 600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72E7" w:rsidRPr="00D172E7" w:rsidRDefault="00D172E7" w:rsidP="00D17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30 200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172E7" w:rsidRPr="00D172E7" w:rsidRDefault="00D172E7" w:rsidP="00D17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172E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29 800</w:t>
            </w:r>
          </w:p>
        </w:tc>
      </w:tr>
    </w:tbl>
    <w:p w:rsidR="00D172E7" w:rsidRDefault="00D172E7"/>
    <w:sectPr w:rsidR="00D172E7" w:rsidSect="00D172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E7"/>
    <w:rsid w:val="00587861"/>
    <w:rsid w:val="00D1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2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172E7"/>
    <w:rPr>
      <w:color w:val="0000FF"/>
      <w:u w:val="single"/>
    </w:rPr>
  </w:style>
  <w:style w:type="character" w:customStyle="1" w:styleId="tour-summarylabel">
    <w:name w:val="tour-summary__label"/>
    <w:basedOn w:val="a0"/>
    <w:rsid w:val="00D172E7"/>
  </w:style>
  <w:style w:type="character" w:customStyle="1" w:styleId="tour-summaryvalue">
    <w:name w:val="tour-summary__value"/>
    <w:basedOn w:val="a0"/>
    <w:rsid w:val="00D172E7"/>
  </w:style>
  <w:style w:type="character" w:customStyle="1" w:styleId="atoursdates--begin">
    <w:name w:val="atours__dates--begin"/>
    <w:basedOn w:val="a0"/>
    <w:rsid w:val="00D172E7"/>
  </w:style>
  <w:style w:type="character" w:customStyle="1" w:styleId="tour-summarycurrency">
    <w:name w:val="tour-summary__currency"/>
    <w:basedOn w:val="a0"/>
    <w:rsid w:val="00D172E7"/>
  </w:style>
  <w:style w:type="paragraph" w:styleId="a4">
    <w:name w:val="Normal (Web)"/>
    <w:basedOn w:val="a"/>
    <w:uiPriority w:val="99"/>
    <w:unhideWhenUsed/>
    <w:rsid w:val="00D1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72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2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172E7"/>
    <w:rPr>
      <w:color w:val="0000FF"/>
      <w:u w:val="single"/>
    </w:rPr>
  </w:style>
  <w:style w:type="character" w:customStyle="1" w:styleId="tour-summarylabel">
    <w:name w:val="tour-summary__label"/>
    <w:basedOn w:val="a0"/>
    <w:rsid w:val="00D172E7"/>
  </w:style>
  <w:style w:type="character" w:customStyle="1" w:styleId="tour-summaryvalue">
    <w:name w:val="tour-summary__value"/>
    <w:basedOn w:val="a0"/>
    <w:rsid w:val="00D172E7"/>
  </w:style>
  <w:style w:type="character" w:customStyle="1" w:styleId="atoursdates--begin">
    <w:name w:val="atours__dates--begin"/>
    <w:basedOn w:val="a0"/>
    <w:rsid w:val="00D172E7"/>
  </w:style>
  <w:style w:type="character" w:customStyle="1" w:styleId="tour-summarycurrency">
    <w:name w:val="tour-summary__currency"/>
    <w:basedOn w:val="a0"/>
    <w:rsid w:val="00D172E7"/>
  </w:style>
  <w:style w:type="paragraph" w:styleId="a4">
    <w:name w:val="Normal (Web)"/>
    <w:basedOn w:val="a"/>
    <w:uiPriority w:val="99"/>
    <w:unhideWhenUsed/>
    <w:rsid w:val="00D1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72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77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0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08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2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6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76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37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8196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3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92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16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2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riboy-tu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cot59.ru/assets/galleries/4423/s5hnv3ptv0a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cot59.ru/assets/galleries/4423/eznmvmx6jzc.jpg" TargetMode="External"/><Relationship Id="rId5" Type="http://schemas.openxmlformats.org/officeDocument/2006/relationships/hyperlink" Target="https://pcot59.ru/assets/galleries/4423/srzibwq1kqk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pcot59.ru/assets/galleries/4423/lxji12caugs.jpg" TargetMode="External"/><Relationship Id="rId14" Type="http://schemas.openxmlformats.org/officeDocument/2006/relationships/hyperlink" Target="https://pcot.ruturbron.ru/reserve/90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2023-12-04T14:16:00Z</dcterms:created>
  <dcterms:modified xsi:type="dcterms:W3CDTF">2023-12-04T14:25:00Z</dcterms:modified>
</cp:coreProperties>
</file>